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bookmarkStart w:id="0" w:name="_Hlk73712672"/>
      <w:bookmarkEnd w:id="0"/>
      <w:bookmarkStart w:id="1" w:name="_Hlk74130853"/>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eastAsia="黑体" w:cs="Times New Roman"/>
          <w:b/>
          <w:sz w:val="72"/>
          <w:szCs w:val="72"/>
        </w:rPr>
      </w:pPr>
      <w:r>
        <w:rPr>
          <w:rFonts w:hint="default" w:ascii="Times New Roman" w:hAnsi="Times New Roman" w:cs="Times New Roman"/>
        </w:rPr>
        <w:drawing>
          <wp:anchor distT="0" distB="0" distL="114300" distR="114300" simplePos="0" relativeHeight="251665408" behindDoc="0" locked="0" layoutInCell="1" allowOverlap="1">
            <wp:simplePos x="0" y="0"/>
            <wp:positionH relativeFrom="column">
              <wp:posOffset>1522730</wp:posOffset>
            </wp:positionH>
            <wp:positionV relativeFrom="paragraph">
              <wp:posOffset>118110</wp:posOffset>
            </wp:positionV>
            <wp:extent cx="2743200" cy="525145"/>
            <wp:effectExtent l="0" t="0" r="0" b="8255"/>
            <wp:wrapSquare wrapText="bothSides"/>
            <wp:docPr id="54" name="图片 54" descr="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空"/>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43200" cy="525145"/>
                    </a:xfrm>
                    <a:prstGeom prst="rect">
                      <a:avLst/>
                    </a:prstGeom>
                    <a:noFill/>
                    <a:ln>
                      <a:noFill/>
                    </a:ln>
                  </pic:spPr>
                </pic:pic>
              </a:graphicData>
            </a:graphic>
          </wp:anchor>
        </w:drawing>
      </w:r>
      <w:r>
        <w:rPr>
          <w:rFonts w:hint="default" w:ascii="Times New Roman" w:hAnsi="Times New Roman" w:eastAsia="黑体" w:cs="Times New Roman"/>
          <w:b/>
          <w:sz w:val="72"/>
          <w:szCs w:val="72"/>
        </w:rPr>
        <w:t xml:space="preserve">  </w:t>
      </w:r>
    </w:p>
    <w:p>
      <w:pPr>
        <w:rPr>
          <w:rFonts w:hint="default" w:ascii="Times New Roman" w:hAnsi="Times New Roman" w:cs="Times New Roman"/>
        </w:rPr>
      </w:pPr>
      <w:bookmarkStart w:id="2" w:name="_Hlk103629017"/>
    </w:p>
    <w:p>
      <w:pPr>
        <w:jc w:val="center"/>
        <w:rPr>
          <w:rFonts w:hint="default" w:ascii="Times New Roman" w:hAnsi="Times New Roman" w:eastAsia="黑体" w:cs="Times New Roman"/>
          <w:b/>
          <w:spacing w:val="200"/>
          <w:sz w:val="96"/>
          <w:szCs w:val="96"/>
        </w:rPr>
      </w:pPr>
      <w:r>
        <w:rPr>
          <w:rFonts w:hint="default" w:ascii="Times New Roman" w:hAnsi="Times New Roman" w:eastAsia="黑体" w:cs="Times New Roman"/>
          <w:b/>
          <w:spacing w:val="200"/>
          <w:sz w:val="96"/>
          <w:szCs w:val="96"/>
        </w:rPr>
        <w:t xml:space="preserve"> 毕业</w:t>
      </w:r>
      <w:commentRangeStart w:id="0"/>
      <w:r>
        <w:rPr>
          <w:rFonts w:hint="default" w:ascii="Times New Roman" w:hAnsi="Times New Roman" w:eastAsia="黑体" w:cs="Times New Roman"/>
          <w:b/>
          <w:color w:val="FF0000"/>
          <w:spacing w:val="200"/>
          <w:sz w:val="96"/>
          <w:szCs w:val="96"/>
        </w:rPr>
        <w:t>论文</w:t>
      </w:r>
      <w:commentRangeEnd w:id="0"/>
      <w:r>
        <w:rPr>
          <w:rFonts w:hint="default" w:ascii="Times New Roman" w:hAnsi="Times New Roman" w:cs="Times New Roman"/>
        </w:rPr>
        <w:commentReference w:id="0"/>
      </w:r>
    </w:p>
    <w:bookmarkEnd w:id="2"/>
    <w:p>
      <w:pPr>
        <w:rPr>
          <w:rFonts w:hint="default" w:ascii="Times New Roman" w:hAnsi="Times New Roman" w:eastAsia="黑体" w:cs="Times New Roman"/>
          <w:sz w:val="52"/>
          <w:szCs w:val="52"/>
        </w:rPr>
      </w:pPr>
    </w:p>
    <w:p>
      <w:pPr>
        <w:jc w:val="center"/>
        <w:rPr>
          <w:rFonts w:hint="default" w:ascii="Times New Roman" w:hAnsi="Times New Roman" w:eastAsia="黑体" w:cs="Times New Roman"/>
          <w:sz w:val="52"/>
          <w:szCs w:val="52"/>
          <w:lang w:val="en-US" w:eastAsia="zh-CN"/>
        </w:rPr>
      </w:pPr>
      <w:bookmarkStart w:id="3" w:name="_Hlk103629229"/>
    </w:p>
    <w:p>
      <w:pPr>
        <w:jc w:val="center"/>
        <w:rPr>
          <w:rFonts w:hint="default" w:ascii="Times New Roman" w:hAnsi="Times New Roman" w:eastAsia="黑体" w:cs="Times New Roman"/>
          <w:sz w:val="52"/>
          <w:szCs w:val="52"/>
          <w:lang w:val="en-US" w:eastAsia="zh-CN"/>
        </w:rPr>
      </w:pPr>
      <w:r>
        <w:rPr>
          <w:rFonts w:hint="default" w:ascii="Times New Roman" w:hAnsi="Times New Roman" w:eastAsia="黑体" w:cs="Times New Roman"/>
          <w:sz w:val="52"/>
          <w:szCs w:val="52"/>
          <w:lang w:val="en-US" w:eastAsia="zh-CN"/>
        </w:rPr>
        <w:t>黑体一号，可分行</w:t>
      </w:r>
    </w:p>
    <w:p>
      <w:pPr>
        <w:jc w:val="center"/>
        <w:rPr>
          <w:rFonts w:hint="default" w:ascii="Times New Roman" w:hAnsi="Times New Roman" w:eastAsia="黑体" w:cs="Times New Roman"/>
          <w:sz w:val="52"/>
          <w:szCs w:val="52"/>
          <w:lang w:val="en-US" w:eastAsia="zh-CN"/>
        </w:rPr>
      </w:pPr>
      <w:r>
        <w:rPr>
          <w:rFonts w:hint="default" w:ascii="Times New Roman" w:hAnsi="Times New Roman" w:cs="Times New Roman"/>
          <w:color w:val="FF0000"/>
          <w:szCs w:val="21"/>
        </w:rPr>
        <w:t>注意：毕设论文所有英文均采用Times New Roman字体，毕业设计（论文）是设计的为“毕业设计”是论文的写“毕业论文”</w:t>
      </w:r>
    </w:p>
    <w:bookmarkEnd w:id="3"/>
    <w:p>
      <w:pPr>
        <w:rPr>
          <w:rFonts w:hint="default" w:ascii="Times New Roman" w:hAnsi="Times New Roman" w:eastAsia="黑体" w:cs="Times New Roman"/>
          <w:sz w:val="52"/>
          <w:szCs w:val="52"/>
        </w:rPr>
      </w:pPr>
    </w:p>
    <w:p>
      <w:pPr>
        <w:rPr>
          <w:rFonts w:hint="default" w:ascii="Times New Roman" w:hAnsi="Times New Roman" w:eastAsia="黑体" w:cs="Times New Roman"/>
          <w:sz w:val="52"/>
          <w:szCs w:val="52"/>
        </w:rPr>
      </w:pPr>
    </w:p>
    <w:p>
      <w:pPr>
        <w:spacing w:line="800" w:lineRule="exact"/>
        <w:ind w:firstLine="964" w:firstLineChars="300"/>
        <w:rPr>
          <w:rFonts w:hint="default" w:ascii="Times New Roman" w:hAnsi="Times New Roman" w:cs="Times New Roman"/>
          <w:sz w:val="32"/>
          <w:szCs w:val="32"/>
          <w:u w:val="thick"/>
        </w:rPr>
      </w:pPr>
      <w:r>
        <w:rPr>
          <w:rFonts w:hint="default" w:ascii="Times New Roman" w:hAnsi="Times New Roman" w:cs="Times New Roman"/>
          <w:b/>
          <w:sz w:val="32"/>
          <w:szCs w:val="32"/>
        </w:rPr>
        <mc:AlternateContent>
          <mc:Choice Requires="wps">
            <w:drawing>
              <wp:anchor distT="0" distB="0" distL="114300" distR="114300" simplePos="0" relativeHeight="251660288" behindDoc="0" locked="0" layoutInCell="1" allowOverlap="1">
                <wp:simplePos x="0" y="0"/>
                <wp:positionH relativeFrom="column">
                  <wp:posOffset>1685925</wp:posOffset>
                </wp:positionH>
                <wp:positionV relativeFrom="paragraph">
                  <wp:posOffset>132080</wp:posOffset>
                </wp:positionV>
                <wp:extent cx="1028700" cy="396240"/>
                <wp:effectExtent l="0" t="0" r="0" b="3810"/>
                <wp:wrapNone/>
                <wp:docPr id="51"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wps:spPr>
                      <wps:txbx>
                        <w:txbxContent>
                          <w:p>
                            <w:pPr>
                              <w:jc w:val="center"/>
                              <w:rPr>
                                <w:rFonts w:hint="eastAsia" w:ascii="楷体" w:hAnsi="楷体" w:eastAsia="楷体"/>
                                <w:sz w:val="32"/>
                                <w:szCs w:val="32"/>
                                <w:lang w:eastAsia="zh-CN"/>
                              </w:rPr>
                            </w:pPr>
                            <w:r>
                              <w:rPr>
                                <w:rFonts w:hint="eastAsia" w:ascii="楷体" w:hAnsi="楷体" w:eastAsia="楷体"/>
                                <w:sz w:val="32"/>
                                <w:szCs w:val="32"/>
                                <w:lang w:val="en-US" w:eastAsia="zh-CN"/>
                              </w:rPr>
                              <w:t>楷体三号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2.75pt;margin-top:10.4pt;height:31.2pt;width:81pt;z-index:251660288;mso-width-relative:page;mso-height-relative:page;" filled="f" stroked="f" coordsize="21600,21600" o:gfxdata="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VPZsZ1gAAAAkBAAAPAAAA&#10;AAAAAAEAIAAAACIAAABkcnMvZG93bnJldi54bWxQSwECFAAUAAAACACHTuJALtQa+xcCAAAXBAAA&#10;DgAAAAAAAAABACAAAAAlAQAAZHJzL2Uyb0RvYy54bWxQSwUGAAAAAAYABgBZAQAArgUAAAAA&#10;">
                <v:fill on="f" focussize="0,0"/>
                <v:stroke on="f"/>
                <v:imagedata o:title=""/>
                <o:lock v:ext="edit" aspectratio="f"/>
                <v:textbox>
                  <w:txbxContent>
                    <w:p>
                      <w:pPr>
                        <w:jc w:val="center"/>
                        <w:rPr>
                          <w:rFonts w:hint="eastAsia" w:ascii="楷体" w:hAnsi="楷体" w:eastAsia="楷体"/>
                          <w:sz w:val="32"/>
                          <w:szCs w:val="32"/>
                          <w:lang w:eastAsia="zh-CN"/>
                        </w:rPr>
                      </w:pPr>
                      <w:r>
                        <w:rPr>
                          <w:rFonts w:hint="eastAsia" w:ascii="楷体" w:hAnsi="楷体" w:eastAsia="楷体"/>
                          <w:sz w:val="32"/>
                          <w:szCs w:val="32"/>
                          <w:lang w:val="en-US" w:eastAsia="zh-CN"/>
                        </w:rPr>
                        <w:t>楷体三号</w:t>
                      </w:r>
                    </w:p>
                  </w:txbxContent>
                </v:textbox>
              </v:shape>
            </w:pict>
          </mc:Fallback>
        </mc:AlternateContent>
      </w:r>
      <w:r>
        <w:rPr>
          <w:rFonts w:hint="default" w:ascii="Times New Roman" w:hAnsi="Times New Roman" w:cs="Times New Roman"/>
          <w:b/>
          <w:sz w:val="32"/>
          <w:szCs w:val="32"/>
        </w:rPr>
        <mc:AlternateContent>
          <mc:Choice Requires="wps">
            <w:drawing>
              <wp:anchor distT="0" distB="0" distL="114300" distR="114300" simplePos="0" relativeHeight="251661312" behindDoc="0" locked="0" layoutInCell="1" allowOverlap="1">
                <wp:simplePos x="0" y="0"/>
                <wp:positionH relativeFrom="column">
                  <wp:posOffset>3543300</wp:posOffset>
                </wp:positionH>
                <wp:positionV relativeFrom="paragraph">
                  <wp:posOffset>158750</wp:posOffset>
                </wp:positionV>
                <wp:extent cx="1297305" cy="396240"/>
                <wp:effectExtent l="0" t="0" r="0" b="3810"/>
                <wp:wrapNone/>
                <wp:docPr id="53" name="文本框 53"/>
                <wp:cNvGraphicFramePr/>
                <a:graphic xmlns:a="http://schemas.openxmlformats.org/drawingml/2006/main">
                  <a:graphicData uri="http://schemas.microsoft.com/office/word/2010/wordprocessingShape">
                    <wps:wsp>
                      <wps:cNvSpPr txBox="1">
                        <a:spLocks noChangeArrowheads="1"/>
                      </wps:cNvSpPr>
                      <wps:spPr bwMode="auto">
                        <a:xfrm>
                          <a:off x="0" y="0"/>
                          <a:ext cx="1297305" cy="396240"/>
                        </a:xfrm>
                        <a:prstGeom prst="rect">
                          <a:avLst/>
                        </a:prstGeom>
                        <a:noFill/>
                        <a:ln>
                          <a:noFill/>
                        </a:ln>
                      </wps:spPr>
                      <wps:txbx>
                        <w:txbxContent>
                          <w:p>
                            <w:pPr>
                              <w:jc w:val="center"/>
                              <w:rPr>
                                <w:rFonts w:hint="eastAsia" w:ascii="楷体" w:hAnsi="楷体" w:eastAsia="楷体"/>
                                <w:sz w:val="32"/>
                                <w:szCs w:val="32"/>
                                <w:lang w:eastAsia="zh-CN"/>
                              </w:rPr>
                            </w:pPr>
                            <w:r>
                              <w:rPr>
                                <w:rFonts w:hint="eastAsia" w:ascii="楷体" w:hAnsi="楷体" w:eastAsia="楷体"/>
                                <w:sz w:val="32"/>
                                <w:szCs w:val="32"/>
                                <w:lang w:val="en-US" w:eastAsia="zh-CN"/>
                              </w:rPr>
                              <w:t>楷体三号</w:t>
                            </w:r>
                          </w:p>
                          <w:p>
                            <w:pPr>
                              <w:jc w:val="center"/>
                              <w:rPr>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9pt;margin-top:12.5pt;height:31.2pt;width:102.15pt;z-index:251661312;mso-width-relative:page;mso-height-relative:page;" filled="f" stroked="f" coordsize="21600,21600" o:gfxdata="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Lrypn2AAAAAkBAAAP&#10;AAAAAAAAAAEAIAAAACIAAABkcnMvZG93bnJldi54bWxQSwECFAAUAAAACACHTuJAK6PS9hgCAAAX&#10;BAAADgAAAAAAAAABACAAAAAnAQAAZHJzL2Uyb0RvYy54bWxQSwUGAAAAAAYABgBZAQAAsQUAAAAA&#10;">
                <v:fill on="f" focussize="0,0"/>
                <v:stroke on="f"/>
                <v:imagedata o:title=""/>
                <o:lock v:ext="edit" aspectratio="f"/>
                <v:textbox>
                  <w:txbxContent>
                    <w:p>
                      <w:pPr>
                        <w:jc w:val="center"/>
                        <w:rPr>
                          <w:rFonts w:hint="eastAsia" w:ascii="楷体" w:hAnsi="楷体" w:eastAsia="楷体"/>
                          <w:sz w:val="32"/>
                          <w:szCs w:val="32"/>
                          <w:lang w:eastAsia="zh-CN"/>
                        </w:rPr>
                      </w:pPr>
                      <w:r>
                        <w:rPr>
                          <w:rFonts w:hint="eastAsia" w:ascii="楷体" w:hAnsi="楷体" w:eastAsia="楷体"/>
                          <w:sz w:val="32"/>
                          <w:szCs w:val="32"/>
                          <w:lang w:val="en-US" w:eastAsia="zh-CN"/>
                        </w:rPr>
                        <w:t>楷体三号</w:t>
                      </w:r>
                    </w:p>
                    <w:p>
                      <w:pPr>
                        <w:jc w:val="center"/>
                        <w:rPr>
                          <w:szCs w:val="32"/>
                        </w:rPr>
                      </w:pPr>
                    </w:p>
                  </w:txbxContent>
                </v:textbox>
              </v:shape>
            </w:pict>
          </mc:Fallback>
        </mc:AlternateContent>
      </w:r>
      <w:r>
        <w:rPr>
          <w:rFonts w:hint="default" w:ascii="Times New Roman" w:hAnsi="Times New Roman" w:cs="Times New Roman"/>
          <w:b/>
          <w:sz w:val="32"/>
          <w:szCs w:val="32"/>
        </w:rPr>
        <w:t>学生姓名</w:t>
      </w:r>
      <w:r>
        <w:rPr>
          <w:rFonts w:hint="default" w:ascii="Times New Roman" w:hAnsi="Times New Roman" w:cs="Times New Roman"/>
          <w:sz w:val="32"/>
          <w:szCs w:val="32"/>
        </w:rPr>
        <w:t>：</w:t>
      </w:r>
      <w:r>
        <w:rPr>
          <w:rFonts w:hint="default" w:ascii="Times New Roman" w:hAnsi="Times New Roman" w:cs="Times New Roman"/>
          <w:sz w:val="32"/>
          <w:szCs w:val="32"/>
          <w:u w:val="thick"/>
        </w:rPr>
        <w:t xml:space="preserve">            </w:t>
      </w:r>
      <w:r>
        <w:rPr>
          <w:rFonts w:hint="default" w:ascii="Times New Roman" w:hAnsi="Times New Roman" w:cs="Times New Roman"/>
          <w:sz w:val="32"/>
          <w:szCs w:val="32"/>
        </w:rPr>
        <w:t xml:space="preserve">  </w:t>
      </w:r>
      <w:r>
        <w:rPr>
          <w:rFonts w:hint="default" w:ascii="Times New Roman" w:hAnsi="Times New Roman" w:cs="Times New Roman"/>
          <w:b/>
          <w:sz w:val="32"/>
          <w:szCs w:val="32"/>
        </w:rPr>
        <w:t>学号</w:t>
      </w:r>
      <w:r>
        <w:rPr>
          <w:rFonts w:hint="default" w:ascii="Times New Roman" w:hAnsi="Times New Roman" w:cs="Times New Roman"/>
          <w:sz w:val="32"/>
          <w:szCs w:val="32"/>
        </w:rPr>
        <w:t>：</w:t>
      </w:r>
      <w:r>
        <w:rPr>
          <w:rFonts w:hint="default" w:ascii="Times New Roman" w:hAnsi="Times New Roman" w:cs="Times New Roman"/>
          <w:sz w:val="32"/>
          <w:szCs w:val="32"/>
          <w:u w:val="thick"/>
        </w:rPr>
        <w:t xml:space="preserve">          </w:t>
      </w:r>
    </w:p>
    <w:p>
      <w:pPr>
        <w:spacing w:line="800" w:lineRule="exact"/>
        <w:ind w:firstLine="964" w:firstLineChars="300"/>
        <w:rPr>
          <w:rFonts w:hint="default" w:ascii="Times New Roman" w:hAnsi="Times New Roman" w:cs="Times New Roman"/>
          <w:b/>
          <w:sz w:val="32"/>
          <w:szCs w:val="32"/>
          <w:u w:val="single"/>
        </w:rPr>
      </w:pPr>
      <w:r>
        <w:rPr>
          <w:rFonts w:hint="default" w:ascii="Times New Roman" w:hAnsi="Times New Roman" w:cs="Times New Roman"/>
          <w:b/>
          <w:sz w:val="32"/>
          <w:szCs w:val="32"/>
        </w:rPr>
        <mc:AlternateContent>
          <mc:Choice Requires="wps">
            <w:drawing>
              <wp:anchor distT="0" distB="0" distL="114300" distR="114300" simplePos="0" relativeHeight="251662336" behindDoc="0" locked="0" layoutInCell="1" allowOverlap="1">
                <wp:simplePos x="0" y="0"/>
                <wp:positionH relativeFrom="column">
                  <wp:posOffset>1625600</wp:posOffset>
                </wp:positionH>
                <wp:positionV relativeFrom="paragraph">
                  <wp:posOffset>146050</wp:posOffset>
                </wp:positionV>
                <wp:extent cx="3086100" cy="396240"/>
                <wp:effectExtent l="0" t="0" r="0" b="3810"/>
                <wp:wrapNone/>
                <wp:docPr id="52" name="文本框 52"/>
                <wp:cNvGraphicFramePr/>
                <a:graphic xmlns:a="http://schemas.openxmlformats.org/drawingml/2006/main">
                  <a:graphicData uri="http://schemas.microsoft.com/office/word/2010/wordprocessingShape">
                    <wps:wsp>
                      <wps:cNvSpPr txBox="1">
                        <a:spLocks noChangeArrowheads="1"/>
                      </wps:cNvSpPr>
                      <wps:spPr bwMode="auto">
                        <a:xfrm>
                          <a:off x="0" y="0"/>
                          <a:ext cx="3086100" cy="396240"/>
                        </a:xfrm>
                        <a:prstGeom prst="rect">
                          <a:avLst/>
                        </a:prstGeom>
                        <a:noFill/>
                        <a:ln>
                          <a:noFill/>
                        </a:ln>
                      </wps:spPr>
                      <wps:txbx>
                        <w:txbxContent>
                          <w:p>
                            <w:pPr>
                              <w:jc w:val="center"/>
                              <w:rPr>
                                <w:rFonts w:hint="eastAsia" w:ascii="楷体" w:hAnsi="楷体" w:eastAsia="楷体"/>
                                <w:sz w:val="32"/>
                                <w:szCs w:val="32"/>
                                <w:lang w:eastAsia="zh-CN"/>
                              </w:rPr>
                            </w:pPr>
                            <w:r>
                              <w:rPr>
                                <w:rFonts w:hint="eastAsia" w:ascii="楷体" w:hAnsi="楷体" w:eastAsia="楷体"/>
                                <w:sz w:val="32"/>
                                <w:szCs w:val="32"/>
                                <w:lang w:val="en-US" w:eastAsia="zh-CN"/>
                              </w:rPr>
                              <w:t>楷体三号</w:t>
                            </w:r>
                          </w:p>
                          <w:p>
                            <w:pPr>
                              <w:jc w:val="center"/>
                              <w:rPr>
                                <w:rFonts w:ascii="楷体" w:hAnsi="楷体" w:eastAsia="楷体"/>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28pt;margin-top:11.5pt;height:31.2pt;width:243pt;z-index:251662336;mso-width-relative:page;mso-height-relative:page;" filled="f" stroked="f" coordsize="21600,21600" o:gfxdata="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7otPK1wAAAAkBAAAP&#10;AAAAAAAAAAEAIAAAACIAAABkcnMvZG93bnJldi54bWxQSwECFAAUAAAACACHTuJA5cXuXRkCAAAX&#10;BAAADgAAAAAAAAABACAAAAAmAQAAZHJzL2Uyb0RvYy54bWxQSwUGAAAAAAYABgBZAQAAsQUAAAAA&#10;">
                <v:fill on="f" focussize="0,0"/>
                <v:stroke on="f"/>
                <v:imagedata o:title=""/>
                <o:lock v:ext="edit" aspectratio="f"/>
                <v:textbox>
                  <w:txbxContent>
                    <w:p>
                      <w:pPr>
                        <w:jc w:val="center"/>
                        <w:rPr>
                          <w:rFonts w:hint="eastAsia" w:ascii="楷体" w:hAnsi="楷体" w:eastAsia="楷体"/>
                          <w:sz w:val="32"/>
                          <w:szCs w:val="32"/>
                          <w:lang w:eastAsia="zh-CN"/>
                        </w:rPr>
                      </w:pPr>
                      <w:r>
                        <w:rPr>
                          <w:rFonts w:hint="eastAsia" w:ascii="楷体" w:hAnsi="楷体" w:eastAsia="楷体"/>
                          <w:sz w:val="32"/>
                          <w:szCs w:val="32"/>
                          <w:lang w:val="en-US" w:eastAsia="zh-CN"/>
                        </w:rPr>
                        <w:t>楷体三号</w:t>
                      </w:r>
                    </w:p>
                    <w:p>
                      <w:pPr>
                        <w:jc w:val="center"/>
                        <w:rPr>
                          <w:rFonts w:ascii="楷体" w:hAnsi="楷体" w:eastAsia="楷体"/>
                          <w:sz w:val="32"/>
                          <w:szCs w:val="32"/>
                        </w:rPr>
                      </w:pPr>
                    </w:p>
                  </w:txbxContent>
                </v:textbox>
              </v:shape>
            </w:pict>
          </mc:Fallback>
        </mc:AlternateContent>
      </w:r>
      <w:r>
        <w:rPr>
          <w:rFonts w:hint="default" w:ascii="Times New Roman" w:hAnsi="Times New Roman" w:cs="Times New Roman"/>
          <w:b/>
          <w:sz w:val="32"/>
          <w:szCs w:val="32"/>
        </w:rPr>
        <w:t>系    部：</w:t>
      </w:r>
      <w:r>
        <w:rPr>
          <w:rFonts w:hint="default" w:ascii="Times New Roman" w:hAnsi="Times New Roman" w:cs="Times New Roman"/>
          <w:b/>
          <w:sz w:val="32"/>
          <w:szCs w:val="32"/>
          <w:u w:val="single"/>
        </w:rPr>
        <w:t xml:space="preserve">                              </w:t>
      </w:r>
    </w:p>
    <w:p>
      <w:pPr>
        <w:spacing w:line="800" w:lineRule="exact"/>
        <w:ind w:firstLine="964" w:firstLineChars="300"/>
        <w:rPr>
          <w:rFonts w:hint="default" w:ascii="Times New Roman" w:hAnsi="Times New Roman" w:cs="Times New Roman"/>
          <w:b/>
          <w:sz w:val="32"/>
          <w:szCs w:val="32"/>
          <w:u w:val="single"/>
        </w:rPr>
      </w:pPr>
      <w:r>
        <w:rPr>
          <w:rFonts w:hint="default" w:ascii="Times New Roman" w:hAnsi="Times New Roman" w:cs="Times New Roman"/>
          <w:b/>
          <w:sz w:val="32"/>
          <w:szCs w:val="32"/>
        </w:rPr>
        <mc:AlternateContent>
          <mc:Choice Requires="wps">
            <w:drawing>
              <wp:anchor distT="0" distB="0" distL="114300" distR="114300" simplePos="0" relativeHeight="251663360" behindDoc="0" locked="0" layoutInCell="1" allowOverlap="1">
                <wp:simplePos x="0" y="0"/>
                <wp:positionH relativeFrom="column">
                  <wp:posOffset>1612900</wp:posOffset>
                </wp:positionH>
                <wp:positionV relativeFrom="paragraph">
                  <wp:posOffset>165100</wp:posOffset>
                </wp:positionV>
                <wp:extent cx="3086100" cy="396240"/>
                <wp:effectExtent l="0" t="0" r="0" b="3810"/>
                <wp:wrapNone/>
                <wp:docPr id="50" name="文本框 50"/>
                <wp:cNvGraphicFramePr/>
                <a:graphic xmlns:a="http://schemas.openxmlformats.org/drawingml/2006/main">
                  <a:graphicData uri="http://schemas.microsoft.com/office/word/2010/wordprocessingShape">
                    <wps:wsp>
                      <wps:cNvSpPr txBox="1">
                        <a:spLocks noChangeArrowheads="1"/>
                      </wps:cNvSpPr>
                      <wps:spPr bwMode="auto">
                        <a:xfrm>
                          <a:off x="0" y="0"/>
                          <a:ext cx="3086100" cy="396240"/>
                        </a:xfrm>
                        <a:prstGeom prst="rect">
                          <a:avLst/>
                        </a:prstGeom>
                        <a:noFill/>
                        <a:ln>
                          <a:noFill/>
                        </a:ln>
                      </wps:spPr>
                      <wps:txbx>
                        <w:txbxContent>
                          <w:p>
                            <w:pPr>
                              <w:jc w:val="center"/>
                              <w:rPr>
                                <w:rFonts w:hint="eastAsia" w:ascii="楷体" w:hAnsi="楷体" w:eastAsia="楷体"/>
                                <w:sz w:val="32"/>
                                <w:szCs w:val="32"/>
                                <w:lang w:eastAsia="zh-CN"/>
                              </w:rPr>
                            </w:pPr>
                            <w:r>
                              <w:rPr>
                                <w:rFonts w:hint="eastAsia" w:ascii="楷体" w:hAnsi="楷体" w:eastAsia="楷体"/>
                                <w:sz w:val="32"/>
                                <w:szCs w:val="32"/>
                                <w:lang w:val="en-US" w:eastAsia="zh-CN"/>
                              </w:rPr>
                              <w:t>楷体三号</w:t>
                            </w:r>
                          </w:p>
                          <w:p>
                            <w:pPr>
                              <w:jc w:val="center"/>
                              <w:rPr>
                                <w:rFonts w:ascii="楷体" w:hAnsi="楷体" w:eastAsia="楷体"/>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27pt;margin-top:13pt;height:31.2pt;width:243pt;z-index:251663360;mso-width-relative:page;mso-height-relative:page;" filled="f" stroked="f" coordsize="21600,21600" o:gfxdata="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VSRcN1QAAAAkBAAAPAAAA&#10;AAAAAAEAIAAAACIAAABkcnMvZG93bnJldi54bWxQSwECFAAUAAAACACHTuJAzR2Y8hgCAAAXBAAA&#10;DgAAAAAAAAABACAAAAAkAQAAZHJzL2Uyb0RvYy54bWxQSwUGAAAAAAYABgBZAQAArgUAAAAA&#10;">
                <v:fill on="f" focussize="0,0"/>
                <v:stroke on="f"/>
                <v:imagedata o:title=""/>
                <o:lock v:ext="edit" aspectratio="f"/>
                <v:textbox>
                  <w:txbxContent>
                    <w:p>
                      <w:pPr>
                        <w:jc w:val="center"/>
                        <w:rPr>
                          <w:rFonts w:hint="eastAsia" w:ascii="楷体" w:hAnsi="楷体" w:eastAsia="楷体"/>
                          <w:sz w:val="32"/>
                          <w:szCs w:val="32"/>
                          <w:lang w:eastAsia="zh-CN"/>
                        </w:rPr>
                      </w:pPr>
                      <w:r>
                        <w:rPr>
                          <w:rFonts w:hint="eastAsia" w:ascii="楷体" w:hAnsi="楷体" w:eastAsia="楷体"/>
                          <w:sz w:val="32"/>
                          <w:szCs w:val="32"/>
                          <w:lang w:val="en-US" w:eastAsia="zh-CN"/>
                        </w:rPr>
                        <w:t>楷体三号</w:t>
                      </w:r>
                    </w:p>
                    <w:p>
                      <w:pPr>
                        <w:jc w:val="center"/>
                        <w:rPr>
                          <w:rFonts w:ascii="楷体" w:hAnsi="楷体" w:eastAsia="楷体"/>
                          <w:sz w:val="32"/>
                          <w:szCs w:val="32"/>
                        </w:rPr>
                      </w:pPr>
                    </w:p>
                  </w:txbxContent>
                </v:textbox>
              </v:shape>
            </w:pict>
          </mc:Fallback>
        </mc:AlternateContent>
      </w:r>
      <w:r>
        <w:rPr>
          <w:rFonts w:hint="default" w:ascii="Times New Roman" w:hAnsi="Times New Roman" w:cs="Times New Roman"/>
          <w:b/>
          <w:sz w:val="32"/>
          <w:szCs w:val="32"/>
        </w:rPr>
        <w:t>专    业：</w:t>
      </w:r>
      <w:r>
        <w:rPr>
          <w:rFonts w:hint="default" w:ascii="Times New Roman" w:hAnsi="Times New Roman" w:cs="Times New Roman"/>
          <w:b/>
          <w:sz w:val="32"/>
          <w:szCs w:val="32"/>
          <w:u w:val="single"/>
        </w:rPr>
        <w:t xml:space="preserve">                              </w:t>
      </w:r>
    </w:p>
    <w:p>
      <w:pPr>
        <w:spacing w:line="800" w:lineRule="exact"/>
        <w:ind w:firstLine="964" w:firstLineChars="300"/>
        <w:rPr>
          <w:rFonts w:hint="default" w:ascii="Times New Roman" w:hAnsi="Times New Roman" w:cs="Times New Roman"/>
          <w:b/>
          <w:sz w:val="32"/>
          <w:szCs w:val="32"/>
          <w:u w:val="single"/>
        </w:rPr>
      </w:pPr>
      <w:r>
        <w:rPr>
          <w:rFonts w:hint="default" w:ascii="Times New Roman" w:hAnsi="Times New Roman" w:cs="Times New Roman"/>
          <w:b/>
          <w:sz w:val="32"/>
          <w:szCs w:val="32"/>
        </w:rPr>
        <mc:AlternateContent>
          <mc:Choice Requires="wps">
            <w:drawing>
              <wp:anchor distT="0" distB="0" distL="114300" distR="114300" simplePos="0" relativeHeight="251664384" behindDoc="0" locked="0" layoutInCell="1" allowOverlap="1">
                <wp:simplePos x="0" y="0"/>
                <wp:positionH relativeFrom="column">
                  <wp:posOffset>1581150</wp:posOffset>
                </wp:positionH>
                <wp:positionV relativeFrom="paragraph">
                  <wp:posOffset>139700</wp:posOffset>
                </wp:positionV>
                <wp:extent cx="3086100" cy="396240"/>
                <wp:effectExtent l="0" t="0" r="0" b="3810"/>
                <wp:wrapNone/>
                <wp:docPr id="49" name="文本框 49"/>
                <wp:cNvGraphicFramePr/>
                <a:graphic xmlns:a="http://schemas.openxmlformats.org/drawingml/2006/main">
                  <a:graphicData uri="http://schemas.microsoft.com/office/word/2010/wordprocessingShape">
                    <wps:wsp>
                      <wps:cNvSpPr txBox="1">
                        <a:spLocks noChangeArrowheads="1"/>
                      </wps:cNvSpPr>
                      <wps:spPr bwMode="auto">
                        <a:xfrm>
                          <a:off x="0" y="0"/>
                          <a:ext cx="3086100" cy="396240"/>
                        </a:xfrm>
                        <a:prstGeom prst="rect">
                          <a:avLst/>
                        </a:prstGeom>
                        <a:noFill/>
                        <a:ln>
                          <a:noFill/>
                        </a:ln>
                      </wps:spPr>
                      <wps:txbx>
                        <w:txbxContent>
                          <w:p>
                            <w:pPr>
                              <w:jc w:val="center"/>
                              <w:rPr>
                                <w:rFonts w:ascii="楷体" w:hAnsi="楷体" w:eastAsia="楷体"/>
                                <w:sz w:val="32"/>
                                <w:szCs w:val="32"/>
                              </w:rPr>
                            </w:pPr>
                            <w:r>
                              <w:rPr>
                                <w:rFonts w:hint="eastAsia" w:ascii="楷体" w:hAnsi="楷体" w:eastAsia="楷体"/>
                                <w:sz w:val="32"/>
                                <w:szCs w:val="32"/>
                                <w:lang w:val="en-US" w:eastAsia="zh-CN"/>
                              </w:rPr>
                              <w:t>姓名</w:t>
                            </w:r>
                            <w:r>
                              <w:rPr>
                                <w:rFonts w:hint="eastAsia" w:ascii="楷体" w:hAnsi="楷体" w:eastAsia="楷体"/>
                                <w:sz w:val="32"/>
                                <w:szCs w:val="32"/>
                              </w:rPr>
                              <w:t>（</w:t>
                            </w:r>
                            <w:r>
                              <w:rPr>
                                <w:rFonts w:hint="eastAsia" w:ascii="楷体" w:hAnsi="楷体" w:eastAsia="楷体"/>
                                <w:sz w:val="32"/>
                                <w:szCs w:val="32"/>
                                <w:lang w:val="en-US" w:eastAsia="zh-CN"/>
                              </w:rPr>
                              <w:t>职称</w:t>
                            </w:r>
                            <w:r>
                              <w:rPr>
                                <w:rFonts w:hint="eastAsia" w:ascii="楷体" w:hAnsi="楷体" w:eastAsia="楷体"/>
                                <w:sz w:val="32"/>
                                <w:szCs w:val="32"/>
                              </w:rP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24.5pt;margin-top:11pt;height:31.2pt;width:243pt;z-index:251664384;mso-width-relative:page;mso-height-relative:page;" filled="f" stroked="f" coordsize="21600,21600" o:gfxdata="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5rBGbWAAAACQEAAA8A&#10;AAAAAAAAAQAgAAAAIgAAAGRycy9kb3ducmV2LnhtbFBLAQIUABQAAAAIAIdO4kCrdOZvGQIAABcE&#10;AAAOAAAAAAAAAAEAIAAAACUBAABkcnMvZTJvRG9jLnhtbFBLBQYAAAAABgAGAFkBAACwBQAAAAA=&#10;">
                <v:fill on="f" focussize="0,0"/>
                <v:stroke on="f"/>
                <v:imagedata o:title=""/>
                <o:lock v:ext="edit" aspectratio="f"/>
                <v:textbox>
                  <w:txbxContent>
                    <w:p>
                      <w:pPr>
                        <w:jc w:val="center"/>
                        <w:rPr>
                          <w:rFonts w:ascii="楷体" w:hAnsi="楷体" w:eastAsia="楷体"/>
                          <w:sz w:val="32"/>
                          <w:szCs w:val="32"/>
                        </w:rPr>
                      </w:pPr>
                      <w:r>
                        <w:rPr>
                          <w:rFonts w:hint="eastAsia" w:ascii="楷体" w:hAnsi="楷体" w:eastAsia="楷体"/>
                          <w:sz w:val="32"/>
                          <w:szCs w:val="32"/>
                          <w:lang w:val="en-US" w:eastAsia="zh-CN"/>
                        </w:rPr>
                        <w:t>姓名</w:t>
                      </w:r>
                      <w:r>
                        <w:rPr>
                          <w:rFonts w:hint="eastAsia" w:ascii="楷体" w:hAnsi="楷体" w:eastAsia="楷体"/>
                          <w:sz w:val="32"/>
                          <w:szCs w:val="32"/>
                        </w:rPr>
                        <w:t>（</w:t>
                      </w:r>
                      <w:r>
                        <w:rPr>
                          <w:rFonts w:hint="eastAsia" w:ascii="楷体" w:hAnsi="楷体" w:eastAsia="楷体"/>
                          <w:sz w:val="32"/>
                          <w:szCs w:val="32"/>
                          <w:lang w:val="en-US" w:eastAsia="zh-CN"/>
                        </w:rPr>
                        <w:t>职称</w:t>
                      </w:r>
                      <w:r>
                        <w:rPr>
                          <w:rFonts w:hint="eastAsia" w:ascii="楷体" w:hAnsi="楷体" w:eastAsia="楷体"/>
                          <w:sz w:val="32"/>
                          <w:szCs w:val="32"/>
                        </w:rPr>
                        <w:t>）</w:t>
                      </w:r>
                    </w:p>
                  </w:txbxContent>
                </v:textbox>
              </v:shape>
            </w:pict>
          </mc:Fallback>
        </mc:AlternateContent>
      </w:r>
      <w:r>
        <w:rPr>
          <w:rFonts w:hint="default" w:ascii="Times New Roman" w:hAnsi="Times New Roman" w:cs="Times New Roman"/>
          <w:b/>
          <w:sz w:val="32"/>
          <w:szCs w:val="32"/>
        </w:rPr>
        <w:t>指导教师：</w:t>
      </w:r>
      <w:r>
        <w:rPr>
          <w:rFonts w:hint="default" w:ascii="Times New Roman" w:hAnsi="Times New Roman" w:cs="Times New Roman"/>
          <w:b/>
          <w:sz w:val="32"/>
          <w:szCs w:val="32"/>
          <w:u w:val="single"/>
        </w:rPr>
        <w:t xml:space="preserve">                              </w:t>
      </w:r>
    </w:p>
    <w:p>
      <w:pPr>
        <w:ind w:firstLine="1080" w:firstLineChars="300"/>
        <w:jc w:val="center"/>
        <w:rPr>
          <w:rFonts w:hint="default" w:ascii="Times New Roman" w:hAnsi="Times New Roman" w:eastAsia="黑体" w:cs="Times New Roman"/>
          <w:sz w:val="36"/>
          <w:szCs w:val="36"/>
        </w:rPr>
      </w:pPr>
    </w:p>
    <w:p>
      <w:pPr>
        <w:ind w:firstLine="1080" w:firstLineChars="300"/>
        <w:jc w:val="center"/>
        <w:rPr>
          <w:rFonts w:hint="default" w:ascii="Times New Roman" w:hAnsi="Times New Roman" w:eastAsia="黑体" w:cs="Times New Roman"/>
          <w:lang w:eastAsia="zh-CN"/>
        </w:rPr>
      </w:pPr>
      <w:r>
        <w:rPr>
          <w:rFonts w:hint="default" w:ascii="Times New Roman" w:hAnsi="Times New Roman" w:eastAsia="黑体" w:cs="Times New Roman"/>
          <w:sz w:val="36"/>
          <w:szCs w:val="36"/>
        </w:rPr>
        <w:t>二〇二</w:t>
      </w:r>
      <w:r>
        <w:rPr>
          <w:rFonts w:hint="default" w:ascii="Times New Roman" w:hAnsi="Times New Roman" w:eastAsia="黑体" w:cs="Times New Roman"/>
          <w:sz w:val="36"/>
          <w:szCs w:val="36"/>
          <w:lang w:val="en-US" w:eastAsia="zh-CN"/>
        </w:rPr>
        <w:t>三</w:t>
      </w:r>
      <w:r>
        <w:rPr>
          <w:rFonts w:hint="default" w:ascii="Times New Roman" w:hAnsi="Times New Roman" w:eastAsia="黑体" w:cs="Times New Roman"/>
          <w:sz w:val="36"/>
          <w:szCs w:val="36"/>
        </w:rPr>
        <w:t>年六月</w:t>
      </w:r>
      <w:r>
        <w:rPr>
          <w:rFonts w:hint="default" w:ascii="Times New Roman" w:hAnsi="Times New Roman" w:eastAsia="黑体" w:cs="Times New Roman"/>
          <w:sz w:val="36"/>
          <w:szCs w:val="36"/>
          <w:lang w:eastAsia="zh-CN"/>
        </w:rPr>
        <w:t>（</w:t>
      </w:r>
      <w:r>
        <w:rPr>
          <w:rFonts w:hint="default" w:ascii="Times New Roman" w:hAnsi="Times New Roman" w:eastAsia="黑体" w:cs="Times New Roman"/>
          <w:color w:val="FF0000"/>
          <w:sz w:val="36"/>
          <w:szCs w:val="36"/>
          <w:lang w:val="en-US" w:eastAsia="zh-CN"/>
        </w:rPr>
        <w:t>黑体</w:t>
      </w:r>
      <w:r>
        <w:rPr>
          <w:rFonts w:hint="default" w:ascii="Times New Roman" w:hAnsi="Times New Roman" w:eastAsia="黑体" w:cs="Times New Roman"/>
          <w:color w:val="FF0000"/>
          <w:sz w:val="36"/>
          <w:szCs w:val="36"/>
        </w:rPr>
        <w:t>小二号居中，大写</w:t>
      </w:r>
      <w:r>
        <w:rPr>
          <w:rFonts w:hint="default" w:ascii="Times New Roman" w:hAnsi="Times New Roman" w:eastAsia="黑体" w:cs="Times New Roman"/>
          <w:sz w:val="36"/>
          <w:szCs w:val="36"/>
          <w:lang w:eastAsia="zh-CN"/>
        </w:rPr>
        <w:t>）</w:t>
      </w:r>
    </w:p>
    <w:p>
      <w:pPr>
        <w:rPr>
          <w:rFonts w:hint="default" w:ascii="Times New Roman" w:hAnsi="Times New Roman" w:cs="Times New Roman"/>
        </w:rPr>
      </w:pPr>
    </w:p>
    <w:p>
      <w:pPr>
        <w:rPr>
          <w:rFonts w:hint="default" w:ascii="Times New Roman" w:hAnsi="Times New Roman" w:cs="Times New Roman"/>
        </w:rPr>
      </w:pPr>
    </w:p>
    <w:bookmarkEnd w:id="1"/>
    <w:p>
      <w:pPr>
        <w:tabs>
          <w:tab w:val="left" w:pos="1485"/>
          <w:tab w:val="center" w:pos="4394"/>
        </w:tabs>
        <w:jc w:val="left"/>
        <w:rPr>
          <w:rFonts w:hint="default" w:ascii="Times New Roman" w:hAnsi="Times New Roman" w:eastAsia="黑体" w:cs="Times New Roman"/>
          <w:sz w:val="36"/>
          <w:szCs w:val="36"/>
        </w:rPr>
        <w:sectPr>
          <w:headerReference r:id="rId5" w:type="default"/>
          <w:headerReference r:id="rId6" w:type="even"/>
          <w:footerReference r:id="rId7" w:type="even"/>
          <w:type w:val="nextColumn"/>
          <w:pgSz w:w="11907" w:h="16840"/>
          <w:pgMar w:top="1985" w:right="1531" w:bottom="1474" w:left="1531" w:header="1361" w:footer="1134" w:gutter="0"/>
          <w:pgBorders>
            <w:top w:val="none" w:sz="0" w:space="0"/>
            <w:left w:val="none" w:sz="0" w:space="0"/>
            <w:bottom w:val="none" w:sz="0" w:space="0"/>
            <w:right w:val="none" w:sz="0" w:space="0"/>
          </w:pgBorders>
          <w:pgNumType w:fmt="upperRoman"/>
          <w:cols w:space="720" w:num="1"/>
          <w:docGrid w:linePitch="312" w:charSpace="0"/>
        </w:sectPr>
      </w:pPr>
    </w:p>
    <w:p>
      <w:pPr>
        <w:widowControl/>
        <w:tabs>
          <w:tab w:val="center" w:pos="4305"/>
          <w:tab w:val="right" w:pos="8611"/>
        </w:tabs>
        <w:snapToGrid w:val="0"/>
        <w:spacing w:line="300" w:lineRule="auto"/>
        <w:jc w:val="center"/>
        <w:rPr>
          <w:rFonts w:hint="default" w:ascii="Times New Roman" w:hAnsi="Times New Roman" w:cs="Times New Roman"/>
          <w:color w:val="000000"/>
          <w:kern w:val="0"/>
          <w:sz w:val="32"/>
          <w:szCs w:val="32"/>
        </w:rPr>
      </w:pPr>
    </w:p>
    <w:p>
      <w:pPr>
        <w:widowControl/>
        <w:tabs>
          <w:tab w:val="center" w:pos="4305"/>
          <w:tab w:val="right" w:pos="8611"/>
        </w:tabs>
        <w:snapToGrid w:val="0"/>
        <w:spacing w:line="300" w:lineRule="auto"/>
        <w:jc w:val="center"/>
        <w:rPr>
          <w:rFonts w:hint="default" w:ascii="Times New Roman" w:hAnsi="Times New Roman" w:eastAsia="黑体" w:cs="Times New Roman"/>
          <w:color w:val="000000"/>
          <w:kern w:val="0"/>
          <w:sz w:val="32"/>
          <w:szCs w:val="32"/>
        </w:rPr>
        <w:sectPr>
          <w:headerReference r:id="rId9" w:type="first"/>
          <w:headerReference r:id="rId8" w:type="default"/>
          <w:footerReference r:id="rId10" w:type="default"/>
          <w:footerReference r:id="rId11" w:type="even"/>
          <w:type w:val="nextColumn"/>
          <w:pgSz w:w="11907" w:h="16840"/>
          <w:pgMar w:top="1985" w:right="1531" w:bottom="1474" w:left="1531" w:header="1361" w:footer="1134" w:gutter="0"/>
          <w:pgBorders>
            <w:top w:val="none" w:sz="0" w:space="0"/>
            <w:left w:val="none" w:sz="0" w:space="0"/>
            <w:bottom w:val="none" w:sz="0" w:space="0"/>
            <w:right w:val="none" w:sz="0" w:space="0"/>
          </w:pgBorders>
          <w:pgNumType w:fmt="upperRoman" w:start="1"/>
          <w:cols w:space="720" w:num="1"/>
          <w:docGrid w:linePitch="286" w:charSpace="0"/>
        </w:sectPr>
      </w:pPr>
    </w:p>
    <w:p>
      <w:pPr>
        <w:widowControl/>
        <w:tabs>
          <w:tab w:val="center" w:pos="4305"/>
          <w:tab w:val="right" w:pos="8611"/>
        </w:tabs>
        <w:snapToGrid w:val="0"/>
        <w:spacing w:line="300" w:lineRule="auto"/>
        <w:jc w:val="center"/>
        <w:rPr>
          <w:rFonts w:hint="default" w:ascii="Times New Roman" w:hAnsi="Times New Roman" w:eastAsia="黑体" w:cs="Times New Roman"/>
          <w:color w:val="000000"/>
          <w:kern w:val="0"/>
          <w:sz w:val="32"/>
          <w:szCs w:val="32"/>
        </w:rPr>
      </w:pPr>
      <w:bookmarkStart w:id="4" w:name="_Hlk103627470"/>
      <w:r>
        <w:rPr>
          <w:rFonts w:hint="default" w:ascii="Times New Roman" w:hAnsi="Times New Roman" w:eastAsia="黑体" w:cs="Times New Roman"/>
          <w:color w:val="000000"/>
          <w:kern w:val="0"/>
          <w:sz w:val="32"/>
          <w:szCs w:val="32"/>
        </w:rPr>
        <w:t>诚信声明</w:t>
      </w:r>
    </w:p>
    <w:p>
      <w:pPr>
        <w:widowControl/>
        <w:wordWrap w:val="0"/>
        <w:snapToGrid w:val="0"/>
        <w:spacing w:line="300" w:lineRule="auto"/>
        <w:jc w:val="center"/>
        <w:rPr>
          <w:rFonts w:hint="default" w:ascii="Times New Roman" w:hAnsi="Times New Roman" w:cs="Times New Roman"/>
          <w:color w:val="000000"/>
          <w:kern w:val="0"/>
          <w:sz w:val="32"/>
          <w:szCs w:val="32"/>
        </w:rPr>
      </w:pPr>
    </w:p>
    <w:p>
      <w:pPr>
        <w:widowControl/>
        <w:wordWrap w:val="0"/>
        <w:snapToGrid w:val="0"/>
        <w:spacing w:line="300" w:lineRule="auto"/>
        <w:jc w:val="center"/>
        <w:rPr>
          <w:rFonts w:hint="default" w:ascii="Times New Roman" w:hAnsi="Times New Roman" w:eastAsia="黑体" w:cs="Times New Roman"/>
          <w:color w:val="FF0000"/>
          <w:kern w:val="0"/>
          <w:sz w:val="32"/>
          <w:szCs w:val="32"/>
        </w:rPr>
      </w:pPr>
    </w:p>
    <w:p>
      <w:pPr>
        <w:widowControl/>
        <w:wordWrap w:val="0"/>
        <w:snapToGrid w:val="0"/>
        <w:spacing w:line="336" w:lineRule="auto"/>
        <w:ind w:firstLine="480" w:firstLineChars="200"/>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本人郑重声明：本论文及其研究工作是本人在指导教师的指导下独立完成的，在完成论文时所利用的一切资料均已在参考文献中列出。</w:t>
      </w:r>
    </w:p>
    <w:p>
      <w:pPr>
        <w:widowControl/>
        <w:wordWrap w:val="0"/>
        <w:snapToGrid w:val="0"/>
        <w:spacing w:line="336" w:lineRule="auto"/>
        <w:ind w:firstLine="4900" w:firstLineChars="1750"/>
        <w:jc w:val="left"/>
        <w:rPr>
          <w:rFonts w:hint="default" w:ascii="Times New Roman" w:hAnsi="Times New Roman" w:cs="Times New Roman"/>
          <w:color w:val="000000"/>
          <w:kern w:val="0"/>
          <w:sz w:val="28"/>
          <w:szCs w:val="28"/>
        </w:rPr>
      </w:pPr>
    </w:p>
    <w:p>
      <w:pPr>
        <w:widowControl/>
        <w:wordWrap w:val="0"/>
        <w:snapToGrid w:val="0"/>
        <w:spacing w:line="336" w:lineRule="auto"/>
        <w:ind w:firstLine="4900" w:firstLineChars="1750"/>
        <w:jc w:val="left"/>
        <w:rPr>
          <w:rFonts w:hint="default" w:ascii="Times New Roman" w:hAnsi="Times New Roman" w:cs="Times New Roman"/>
          <w:color w:val="000000"/>
          <w:kern w:val="0"/>
          <w:sz w:val="28"/>
          <w:szCs w:val="28"/>
        </w:rPr>
      </w:pPr>
    </w:p>
    <w:p>
      <w:pPr>
        <w:widowControl/>
        <w:wordWrap w:val="0"/>
        <w:snapToGrid w:val="0"/>
        <w:spacing w:line="336" w:lineRule="auto"/>
        <w:ind w:firstLine="4900" w:firstLineChars="1750"/>
        <w:jc w:val="left"/>
        <w:rPr>
          <w:rFonts w:hint="default" w:ascii="Times New Roman" w:hAnsi="Times New Roman" w:cs="Times New Roman"/>
          <w:color w:val="000000"/>
          <w:kern w:val="0"/>
          <w:sz w:val="28"/>
          <w:szCs w:val="28"/>
        </w:rPr>
      </w:pPr>
    </w:p>
    <w:p>
      <w:pPr>
        <w:widowControl/>
        <w:wordWrap w:val="0"/>
        <w:snapToGrid w:val="0"/>
        <w:spacing w:line="336" w:lineRule="auto"/>
        <w:ind w:firstLine="4900" w:firstLineChars="1750"/>
        <w:jc w:val="left"/>
        <w:rPr>
          <w:rFonts w:hint="default" w:ascii="Times New Roman" w:hAnsi="Times New Roman" w:cs="Times New Roman"/>
          <w:color w:val="000000"/>
          <w:kern w:val="0"/>
          <w:sz w:val="28"/>
          <w:szCs w:val="28"/>
        </w:rPr>
      </w:pPr>
    </w:p>
    <w:p>
      <w:pPr>
        <w:widowControl/>
        <w:wordWrap w:val="0"/>
        <w:snapToGrid w:val="0"/>
        <w:spacing w:line="336" w:lineRule="auto"/>
        <w:ind w:firstLine="4900" w:firstLineChars="1750"/>
        <w:jc w:val="left"/>
        <w:rPr>
          <w:rFonts w:hint="default" w:ascii="Times New Roman" w:hAnsi="Times New Roman" w:cs="Times New Roman"/>
          <w:color w:val="000000"/>
          <w:kern w:val="0"/>
          <w:sz w:val="28"/>
          <w:szCs w:val="28"/>
        </w:rPr>
      </w:pPr>
    </w:p>
    <w:p>
      <w:pPr>
        <w:widowControl/>
        <w:wordWrap w:val="0"/>
        <w:snapToGrid w:val="0"/>
        <w:spacing w:line="336" w:lineRule="auto"/>
        <w:ind w:firstLine="4900" w:firstLineChars="1750"/>
        <w:jc w:val="left"/>
        <w:rPr>
          <w:rFonts w:hint="default" w:ascii="Times New Roman" w:hAnsi="Times New Roman" w:cs="Times New Roman"/>
          <w:color w:val="000000"/>
          <w:kern w:val="0"/>
          <w:sz w:val="28"/>
          <w:szCs w:val="28"/>
        </w:rPr>
      </w:pPr>
    </w:p>
    <w:p>
      <w:pPr>
        <w:widowControl/>
        <w:wordWrap w:val="0"/>
        <w:snapToGrid w:val="0"/>
        <w:spacing w:line="336" w:lineRule="auto"/>
        <w:ind w:firstLine="4900" w:firstLineChars="1750"/>
        <w:jc w:val="left"/>
        <w:rPr>
          <w:rFonts w:hint="default" w:ascii="Times New Roman" w:hAnsi="Times New Roman" w:cs="Times New Roman"/>
          <w:color w:val="000000"/>
          <w:kern w:val="0"/>
          <w:sz w:val="28"/>
          <w:szCs w:val="28"/>
        </w:rPr>
      </w:pPr>
    </w:p>
    <w:p>
      <w:pPr>
        <w:widowControl/>
        <w:wordWrap w:val="0"/>
        <w:snapToGrid w:val="0"/>
        <w:spacing w:line="336" w:lineRule="auto"/>
        <w:ind w:firstLine="4900" w:firstLineChars="1750"/>
        <w:jc w:val="left"/>
        <w:rPr>
          <w:rFonts w:hint="default" w:ascii="Times New Roman" w:hAnsi="Times New Roman" w:cs="Times New Roman"/>
          <w:color w:val="000000"/>
          <w:kern w:val="0"/>
          <w:sz w:val="28"/>
          <w:szCs w:val="28"/>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color w:val="FF0000"/>
          <w:kern w:val="0"/>
          <w:sz w:val="24"/>
          <w:szCs w:val="24"/>
        </w:rPr>
      </w:pPr>
      <w:r>
        <w:rPr>
          <w:rFonts w:hint="default" w:ascii="Times New Roman" w:hAnsi="Times New Roman" w:cs="Times New Roman"/>
          <w:color w:val="FF0000"/>
          <w:kern w:val="0"/>
          <w:sz w:val="24"/>
          <w:szCs w:val="24"/>
        </w:rPr>
        <w:t>页面设置为：</w:t>
      </w:r>
    </w:p>
    <w:p>
      <w:pPr>
        <w:pStyle w:val="12"/>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napToGrid w:val="0"/>
          <w:color w:val="FF0000"/>
          <w:sz w:val="24"/>
          <w:szCs w:val="24"/>
          <w:lang w:eastAsia="zh-CN"/>
        </w:rPr>
      </w:pPr>
      <w:r>
        <w:rPr>
          <w:rFonts w:hint="default" w:ascii="Times New Roman" w:hAnsi="Times New Roman" w:cs="Times New Roman"/>
          <w:color w:val="FF0000"/>
          <w:sz w:val="24"/>
          <w:szCs w:val="21"/>
        </w:rPr>
        <w:t>毕业论文页边距按以下标准设置：</w:t>
      </w:r>
      <w:r>
        <w:rPr>
          <w:rFonts w:hint="default" w:ascii="Times New Roman" w:hAnsi="Times New Roman" w:cs="Times New Roman"/>
          <w:snapToGrid w:val="0"/>
          <w:color w:val="FF0000"/>
          <w:sz w:val="24"/>
          <w:szCs w:val="24"/>
        </w:rPr>
        <w:t>上3.5cm，下2.6cm，左2.7cm，右2.7cm，页眉2.4cm，页脚2cm。字数不少于1.5-2万字</w:t>
      </w:r>
      <w:r>
        <w:rPr>
          <w:rFonts w:hint="default" w:ascii="Times New Roman" w:hAnsi="Times New Roman" w:cs="Times New Roman"/>
          <w:snapToGrid w:val="0"/>
          <w:color w:val="FF0000"/>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color w:val="FF0000"/>
          <w:kern w:val="0"/>
          <w:sz w:val="24"/>
          <w:szCs w:val="24"/>
        </w:rPr>
      </w:pPr>
      <w:r>
        <w:rPr>
          <w:rFonts w:hint="default" w:ascii="Times New Roman" w:hAnsi="Times New Roman" w:cs="Times New Roman"/>
          <w:color w:val="FF0000"/>
          <w:kern w:val="0"/>
          <w:sz w:val="24"/>
          <w:szCs w:val="24"/>
        </w:rPr>
        <w:t>页眉设置为：居中，以小5号字宋体键入“太原工业学院毕业</w:t>
      </w:r>
      <w:commentRangeStart w:id="1"/>
      <w:r>
        <w:rPr>
          <w:rFonts w:hint="default" w:ascii="Times New Roman" w:hAnsi="Times New Roman" w:cs="Times New Roman"/>
          <w:color w:val="4472C4" w:themeColor="accent1"/>
          <w:kern w:val="0"/>
          <w:sz w:val="24"/>
          <w:szCs w:val="24"/>
          <w14:textFill>
            <w14:solidFill>
              <w14:schemeClr w14:val="accent1"/>
            </w14:solidFill>
          </w14:textFill>
        </w:rPr>
        <w:t>设计（论文）</w:t>
      </w:r>
      <w:commentRangeEnd w:id="1"/>
      <w:r>
        <w:rPr>
          <w:rFonts w:hint="default" w:ascii="Times New Roman" w:hAnsi="Times New Roman" w:cs="Times New Roman"/>
        </w:rPr>
        <w:commentReference w:id="1"/>
      </w:r>
      <w:r>
        <w:rPr>
          <w:rFonts w:hint="default" w:ascii="Times New Roman" w:hAnsi="Times New Roman" w:cs="Times New Roman"/>
          <w:color w:val="FF0000"/>
          <w:kern w:val="0"/>
          <w:sz w:val="24"/>
          <w:szCs w:val="24"/>
        </w:rPr>
        <w:t>”。</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color w:val="FF0000"/>
          <w:kern w:val="0"/>
          <w:sz w:val="24"/>
          <w:szCs w:val="24"/>
        </w:rPr>
      </w:pPr>
      <w:r>
        <w:rPr>
          <w:rFonts w:hint="default" w:ascii="Times New Roman" w:hAnsi="Times New Roman" w:cs="Times New Roman"/>
          <w:color w:val="FF0000"/>
          <w:kern w:val="0"/>
          <w:sz w:val="24"/>
          <w:szCs w:val="24"/>
        </w:rPr>
        <w:t>页脚设置为：插入页码，居中。</w:t>
      </w:r>
    </w:p>
    <w:p>
      <w:pPr>
        <w:pStyle w:val="12"/>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napToGrid w:val="0"/>
          <w:color w:val="FF0000"/>
          <w:sz w:val="24"/>
          <w:szCs w:val="24"/>
          <w:lang w:eastAsia="zh-CN"/>
        </w:rPr>
      </w:pPr>
    </w:p>
    <w:p>
      <w:pPr>
        <w:widowControl/>
        <w:wordWrap w:val="0"/>
        <w:snapToGrid w:val="0"/>
        <w:spacing w:line="336" w:lineRule="auto"/>
        <w:ind w:firstLine="4900" w:firstLineChars="1750"/>
        <w:jc w:val="left"/>
        <w:rPr>
          <w:rFonts w:hint="default" w:ascii="Times New Roman" w:hAnsi="Times New Roman" w:cs="Times New Roman"/>
          <w:color w:val="000000"/>
          <w:kern w:val="0"/>
          <w:sz w:val="28"/>
          <w:szCs w:val="28"/>
        </w:rPr>
      </w:pPr>
    </w:p>
    <w:p>
      <w:pPr>
        <w:widowControl/>
        <w:wordWrap w:val="0"/>
        <w:snapToGrid w:val="0"/>
        <w:spacing w:line="336" w:lineRule="auto"/>
        <w:ind w:firstLine="4900" w:firstLineChars="1750"/>
        <w:jc w:val="left"/>
        <w:rPr>
          <w:rFonts w:hint="default" w:ascii="Times New Roman" w:hAnsi="Times New Roman" w:cs="Times New Roman"/>
          <w:color w:val="000000"/>
          <w:kern w:val="0"/>
          <w:sz w:val="28"/>
          <w:szCs w:val="28"/>
        </w:rPr>
      </w:pPr>
    </w:p>
    <w:p>
      <w:pPr>
        <w:widowControl/>
        <w:wordWrap w:val="0"/>
        <w:snapToGrid w:val="0"/>
        <w:spacing w:line="336" w:lineRule="auto"/>
        <w:ind w:firstLine="4900" w:firstLineChars="1750"/>
        <w:jc w:val="left"/>
        <w:rPr>
          <w:rFonts w:hint="default" w:ascii="Times New Roman" w:hAnsi="Times New Roman" w:cs="Times New Roman"/>
          <w:color w:val="000000"/>
          <w:kern w:val="0"/>
          <w:sz w:val="28"/>
          <w:szCs w:val="28"/>
        </w:rPr>
      </w:pPr>
    </w:p>
    <w:p>
      <w:pPr>
        <w:widowControl/>
        <w:wordWrap w:val="0"/>
        <w:snapToGrid w:val="0"/>
        <w:spacing w:line="336" w:lineRule="auto"/>
        <w:ind w:firstLine="4900" w:firstLineChars="1750"/>
        <w:jc w:val="left"/>
        <w:rPr>
          <w:rFonts w:hint="default" w:ascii="Times New Roman" w:hAnsi="Times New Roman" w:cs="Times New Roman"/>
          <w:color w:val="000000"/>
          <w:kern w:val="0"/>
          <w:sz w:val="28"/>
          <w:szCs w:val="28"/>
        </w:rPr>
      </w:pPr>
    </w:p>
    <w:p>
      <w:pPr>
        <w:widowControl/>
        <w:wordWrap w:val="0"/>
        <w:snapToGrid w:val="0"/>
        <w:spacing w:line="336" w:lineRule="auto"/>
        <w:ind w:firstLine="4900" w:firstLineChars="1750"/>
        <w:jc w:val="right"/>
        <w:rPr>
          <w:rFonts w:hint="default" w:ascii="Times New Roman" w:hAnsi="Times New Roman" w:cs="Times New Roman"/>
          <w:color w:val="000000"/>
          <w:kern w:val="0"/>
          <w:sz w:val="28"/>
          <w:szCs w:val="28"/>
        </w:rPr>
      </w:pPr>
    </w:p>
    <w:p>
      <w:pPr>
        <w:widowControl/>
        <w:wordWrap w:val="0"/>
        <w:snapToGrid w:val="0"/>
        <w:spacing w:line="500" w:lineRule="exact"/>
        <w:jc w:val="right"/>
        <w:rPr>
          <w:rFonts w:hint="default" w:ascii="Times New Roman" w:hAnsi="Times New Roman" w:cs="Times New Roman"/>
          <w:color w:val="FF0000"/>
          <w:kern w:val="0"/>
          <w:sz w:val="24"/>
          <w:szCs w:val="24"/>
        </w:rPr>
      </w:pPr>
      <w:r>
        <w:rPr>
          <w:rFonts w:hint="default" w:ascii="Times New Roman" w:hAnsi="Times New Roman" w:cs="Times New Roman"/>
          <w:color w:val="000000"/>
          <w:kern w:val="0"/>
          <w:sz w:val="24"/>
        </w:rPr>
        <w:t>本人签名：</w:t>
      </w:r>
      <w:r>
        <w:rPr>
          <w:rFonts w:hint="default" w:ascii="Times New Roman" w:hAnsi="Times New Roman" w:cs="Times New Roman"/>
          <w:color w:val="FF0000"/>
          <w:kern w:val="0"/>
          <w:sz w:val="24"/>
          <w:szCs w:val="24"/>
        </w:rPr>
        <w:t>碳素墨水</w:t>
      </w:r>
    </w:p>
    <w:p>
      <w:pPr>
        <w:widowControl/>
        <w:wordWrap w:val="0"/>
        <w:snapToGrid w:val="0"/>
        <w:spacing w:line="500" w:lineRule="exact"/>
        <w:jc w:val="right"/>
        <w:rPr>
          <w:rFonts w:hint="default" w:ascii="Times New Roman" w:hAnsi="Times New Roman" w:cs="Times New Roman"/>
          <w:color w:val="000000"/>
          <w:kern w:val="0"/>
          <w:sz w:val="24"/>
        </w:rPr>
      </w:pPr>
      <w:r>
        <w:rPr>
          <w:rFonts w:hint="default" w:ascii="Times New Roman" w:hAnsi="Times New Roman" w:cs="Times New Roman"/>
          <w:color w:val="FF0000"/>
          <w:kern w:val="0"/>
          <w:sz w:val="24"/>
          <w:szCs w:val="24"/>
        </w:rPr>
        <w:t>或黑色签字笔整齐书写</w:t>
      </w:r>
    </w:p>
    <w:p>
      <w:pPr>
        <w:widowControl/>
        <w:wordWrap w:val="0"/>
        <w:snapToGrid w:val="0"/>
        <w:spacing w:line="500" w:lineRule="exact"/>
        <w:ind w:left="4980" w:firstLine="1502" w:firstLineChars="626"/>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年   月   日</w:t>
      </w:r>
    </w:p>
    <w:p>
      <w:pPr>
        <w:widowControl/>
        <w:wordWrap w:val="0"/>
        <w:snapToGrid w:val="0"/>
        <w:spacing w:line="500" w:lineRule="exact"/>
        <w:ind w:left="4980" w:firstLine="60"/>
        <w:jc w:val="left"/>
        <w:rPr>
          <w:rFonts w:hint="default" w:ascii="Times New Roman" w:hAnsi="Times New Roman" w:cs="Times New Roman"/>
          <w:color w:val="000000"/>
          <w:kern w:val="0"/>
          <w:sz w:val="24"/>
        </w:rPr>
      </w:pPr>
    </w:p>
    <w:bookmarkEnd w:id="4"/>
    <w:p>
      <w:pPr>
        <w:widowControl/>
        <w:snapToGrid w:val="0"/>
        <w:spacing w:before="120" w:beforeLines="50" w:line="440" w:lineRule="exact"/>
        <w:jc w:val="center"/>
        <w:rPr>
          <w:rFonts w:hint="default" w:ascii="Times New Roman" w:hAnsi="Times New Roman" w:eastAsia="黑体" w:cs="Times New Roman"/>
          <w:sz w:val="36"/>
        </w:rPr>
        <w:sectPr>
          <w:type w:val="continuous"/>
          <w:pgSz w:w="11907" w:h="16840"/>
          <w:pgMar w:top="1985" w:right="1531" w:bottom="1474" w:left="1531" w:header="1361" w:footer="1134" w:gutter="0"/>
          <w:pgBorders>
            <w:top w:val="none" w:sz="0" w:space="0"/>
            <w:left w:val="none" w:sz="0" w:space="0"/>
            <w:bottom w:val="none" w:sz="0" w:space="0"/>
            <w:right w:val="none" w:sz="0" w:space="0"/>
          </w:pgBorders>
          <w:pgNumType w:fmt="upperRoman"/>
          <w:cols w:space="720" w:num="1"/>
          <w:docGrid w:linePitch="286" w:charSpace="0"/>
        </w:sectPr>
      </w:pPr>
    </w:p>
    <w:p>
      <w:pPr>
        <w:widowControl/>
        <w:snapToGrid w:val="0"/>
        <w:spacing w:before="120" w:beforeLines="50" w:line="440" w:lineRule="exact"/>
        <w:jc w:val="center"/>
        <w:rPr>
          <w:rFonts w:hint="default" w:ascii="Times New Roman" w:hAnsi="Times New Roman" w:eastAsia="方正小标宋简体" w:cs="Times New Roman"/>
          <w:b/>
          <w:sz w:val="36"/>
        </w:rPr>
      </w:pPr>
      <w:commentRangeStart w:id="2"/>
      <w:r>
        <w:rPr>
          <w:rFonts w:hint="default" w:ascii="Times New Roman" w:hAnsi="Times New Roman" w:eastAsia="黑体" w:cs="Times New Roman"/>
          <w:sz w:val="36"/>
        </w:rPr>
        <w:t>毕业</w:t>
      </w:r>
      <w:commentRangeStart w:id="3"/>
      <w:r>
        <w:rPr>
          <w:rFonts w:hint="default" w:ascii="Times New Roman" w:hAnsi="Times New Roman" w:eastAsia="黑体" w:cs="Times New Roman"/>
          <w:color w:val="FF0000"/>
          <w:sz w:val="36"/>
        </w:rPr>
        <w:t>论文</w:t>
      </w:r>
      <w:commentRangeEnd w:id="3"/>
      <w:r>
        <w:rPr>
          <w:rFonts w:hint="default" w:ascii="Times New Roman" w:hAnsi="Times New Roman" w:cs="Times New Roman"/>
        </w:rPr>
        <w:commentReference w:id="3"/>
      </w:r>
      <w:r>
        <w:rPr>
          <w:rFonts w:hint="default" w:ascii="Times New Roman" w:hAnsi="Times New Roman" w:eastAsia="黑体" w:cs="Times New Roman"/>
          <w:sz w:val="36"/>
        </w:rPr>
        <w:t>任务书</w:t>
      </w:r>
      <w:commentRangeEnd w:id="2"/>
      <w:r>
        <w:rPr>
          <w:rFonts w:hint="default" w:ascii="Times New Roman" w:hAnsi="Times New Roman" w:cs="Times New Roman"/>
        </w:rPr>
        <w:commentReference w:id="2"/>
      </w:r>
    </w:p>
    <w:p>
      <w:pPr>
        <w:spacing w:before="50" w:after="100" w:line="560" w:lineRule="exact"/>
        <w:rPr>
          <w:rFonts w:hint="default" w:ascii="Times New Roman" w:hAnsi="Times New Roman" w:eastAsia="黑体" w:cs="Times New Roman"/>
          <w:sz w:val="24"/>
          <w:u w:val="single"/>
        </w:rPr>
      </w:pPr>
      <w:r>
        <w:rPr>
          <w:rFonts w:hint="default" w:ascii="Times New Roman" w:hAnsi="Times New Roman" w:eastAsia="黑体" w:cs="Times New Roman"/>
          <w:sz w:val="24"/>
        </w:rPr>
        <w:t>论文题目：</w:t>
      </w:r>
      <w:bookmarkStart w:id="5" w:name="_Hlk65963903"/>
      <w:r>
        <w:rPr>
          <w:rFonts w:hint="default" w:ascii="Times New Roman" w:hAnsi="Times New Roman" w:eastAsia="黑体" w:cs="Times New Roman"/>
          <w:sz w:val="24"/>
          <w:u w:val="single"/>
        </w:rPr>
        <w:t xml:space="preserve">       </w:t>
      </w:r>
      <w:r>
        <w:rPr>
          <w:rFonts w:hint="default" w:ascii="Times New Roman" w:hAnsi="Times New Roman" w:eastAsia="黑体" w:cs="Times New Roman"/>
          <w:sz w:val="24"/>
          <w:u w:val="single"/>
          <w:lang w:val="en-US" w:eastAsia="zh-CN"/>
        </w:rPr>
        <w:t xml:space="preserve">     </w:t>
      </w:r>
      <w:r>
        <w:rPr>
          <w:rFonts w:hint="default" w:ascii="Times New Roman" w:hAnsi="Times New Roman" w:eastAsia="黑体" w:cs="Times New Roman"/>
          <w:color w:val="0000FF"/>
          <w:sz w:val="24"/>
          <w:u w:val="single"/>
          <w:lang w:val="en-US" w:eastAsia="zh-CN"/>
        </w:rPr>
        <w:t xml:space="preserve">同任务书要求完全一致  </w:t>
      </w:r>
      <w:r>
        <w:rPr>
          <w:rFonts w:hint="default" w:ascii="Times New Roman" w:hAnsi="Times New Roman" w:eastAsia="黑体" w:cs="Times New Roman"/>
          <w:sz w:val="24"/>
          <w:u w:val="single"/>
          <w:lang w:val="en-US" w:eastAsia="zh-CN"/>
        </w:rPr>
        <w:t xml:space="preserve">                                 </w:t>
      </w:r>
      <w:r>
        <w:rPr>
          <w:rFonts w:hint="default" w:ascii="Times New Roman" w:hAnsi="Times New Roman" w:eastAsia="黑体" w:cs="Times New Roman"/>
          <w:sz w:val="24"/>
          <w:u w:val="single"/>
        </w:rPr>
        <w:t xml:space="preserve">   </w:t>
      </w:r>
      <w:bookmarkEnd w:id="5"/>
      <w:r>
        <w:rPr>
          <w:rFonts w:hint="default" w:ascii="Times New Roman" w:hAnsi="Times New Roman" w:eastAsia="黑体" w:cs="Times New Roman"/>
          <w:sz w:val="24"/>
          <w:u w:val="single"/>
        </w:rPr>
        <w:t xml:space="preserve">           </w:t>
      </w:r>
    </w:p>
    <w:p>
      <w:pPr>
        <w:spacing w:before="50" w:line="560" w:lineRule="exact"/>
        <w:rPr>
          <w:rFonts w:hint="default" w:ascii="Times New Roman" w:hAnsi="Times New Roman" w:eastAsia="黑体" w:cs="Times New Roman"/>
          <w:sz w:val="24"/>
          <w:u w:val="single"/>
        </w:rPr>
      </w:pPr>
      <w:r>
        <w:rPr>
          <w:rFonts w:hint="default" w:ascii="Times New Roman" w:hAnsi="Times New Roman" w:eastAsia="黑体" w:cs="Times New Roman"/>
          <w:sz w:val="24"/>
        </w:rPr>
        <w:t>系部：</w:t>
      </w:r>
      <w:r>
        <w:rPr>
          <w:rFonts w:hint="default" w:ascii="Times New Roman" w:hAnsi="Times New Roman" w:eastAsia="黑体" w:cs="Times New Roman"/>
          <w:sz w:val="24"/>
          <w:u w:val="single"/>
        </w:rPr>
        <w:t xml:space="preserve">     </w:t>
      </w:r>
      <w:r>
        <w:rPr>
          <w:rFonts w:hint="default" w:ascii="Times New Roman" w:hAnsi="Times New Roman" w:eastAsia="黑体" w:cs="Times New Roman"/>
          <w:sz w:val="24"/>
          <w:u w:val="single"/>
          <w:lang w:val="en-US" w:eastAsia="zh-CN"/>
        </w:rPr>
        <w:t xml:space="preserve">           </w:t>
      </w:r>
      <w:r>
        <w:rPr>
          <w:rFonts w:hint="default" w:ascii="Times New Roman" w:hAnsi="Times New Roman" w:eastAsia="黑体" w:cs="Times New Roman"/>
          <w:sz w:val="24"/>
          <w:u w:val="single"/>
        </w:rPr>
        <w:t xml:space="preserve">     </w:t>
      </w:r>
      <w:r>
        <w:rPr>
          <w:rFonts w:hint="default" w:ascii="Times New Roman" w:hAnsi="Times New Roman" w:eastAsia="黑体" w:cs="Times New Roman"/>
          <w:sz w:val="24"/>
        </w:rPr>
        <w:t>专业：</w:t>
      </w:r>
      <w:r>
        <w:rPr>
          <w:rFonts w:hint="default" w:ascii="Times New Roman" w:hAnsi="Times New Roman" w:eastAsia="黑体" w:cs="Times New Roman"/>
          <w:sz w:val="24"/>
          <w:u w:val="single"/>
        </w:rPr>
        <w:t xml:space="preserve">   </w:t>
      </w:r>
      <w:r>
        <w:rPr>
          <w:rFonts w:hint="default" w:ascii="Times New Roman" w:hAnsi="Times New Roman" w:eastAsia="黑体" w:cs="Times New Roman"/>
          <w:sz w:val="24"/>
          <w:u w:val="single"/>
          <w:lang w:val="en-US" w:eastAsia="zh-CN"/>
        </w:rPr>
        <w:t xml:space="preserve">              </w:t>
      </w:r>
      <w:r>
        <w:rPr>
          <w:rFonts w:hint="default" w:ascii="Times New Roman" w:hAnsi="Times New Roman" w:eastAsia="黑体" w:cs="Times New Roman"/>
          <w:sz w:val="24"/>
          <w:u w:val="single"/>
        </w:rPr>
        <w:t xml:space="preserve">   </w:t>
      </w:r>
      <w:r>
        <w:rPr>
          <w:rFonts w:hint="default" w:ascii="Times New Roman" w:hAnsi="Times New Roman" w:eastAsia="黑体" w:cs="Times New Roman"/>
          <w:sz w:val="24"/>
        </w:rPr>
        <w:t>学号：</w:t>
      </w:r>
      <w:r>
        <w:rPr>
          <w:rFonts w:hint="default" w:ascii="Times New Roman" w:hAnsi="Times New Roman" w:eastAsia="黑体" w:cs="Times New Roman"/>
          <w:sz w:val="24"/>
          <w:u w:val="single"/>
        </w:rPr>
        <w:t xml:space="preserve">  </w:t>
      </w:r>
      <w:r>
        <w:rPr>
          <w:rFonts w:hint="default" w:ascii="Times New Roman" w:hAnsi="Times New Roman" w:eastAsia="黑体" w:cs="Times New Roman"/>
          <w:sz w:val="24"/>
          <w:u w:val="single"/>
          <w:lang w:val="en-US" w:eastAsia="zh-CN"/>
        </w:rPr>
        <w:t xml:space="preserve">           </w:t>
      </w:r>
      <w:r>
        <w:rPr>
          <w:rFonts w:hint="default" w:ascii="Times New Roman" w:hAnsi="Times New Roman" w:eastAsia="黑体" w:cs="Times New Roman"/>
          <w:sz w:val="24"/>
          <w:u w:val="single"/>
        </w:rPr>
        <w:t xml:space="preserve">  </w:t>
      </w:r>
    </w:p>
    <w:p>
      <w:pPr>
        <w:spacing w:before="50" w:line="560" w:lineRule="exact"/>
        <w:rPr>
          <w:rFonts w:hint="default" w:ascii="Times New Roman" w:hAnsi="Times New Roman" w:eastAsia="黑体" w:cs="Times New Roman"/>
          <w:sz w:val="24"/>
          <w:u w:val="single"/>
        </w:rPr>
      </w:pPr>
      <w:r>
        <w:rPr>
          <w:rFonts w:hint="default" w:ascii="Times New Roman" w:hAnsi="Times New Roman" w:eastAsia="黑体" w:cs="Times New Roman"/>
          <w:sz w:val="24"/>
        </w:rPr>
        <w:t>学生：</w:t>
      </w:r>
      <w:r>
        <w:rPr>
          <w:rFonts w:hint="default" w:ascii="Times New Roman" w:hAnsi="Times New Roman" w:eastAsia="黑体" w:cs="Times New Roman"/>
          <w:sz w:val="24"/>
          <w:u w:val="single"/>
        </w:rPr>
        <w:t xml:space="preserve">        </w:t>
      </w:r>
      <w:r>
        <w:rPr>
          <w:rFonts w:hint="default" w:ascii="Times New Roman" w:hAnsi="Times New Roman" w:eastAsia="黑体" w:cs="Times New Roman"/>
          <w:sz w:val="24"/>
          <w:u w:val="single"/>
          <w:lang w:val="en-US" w:eastAsia="zh-CN"/>
        </w:rPr>
        <w:t xml:space="preserve">   </w:t>
      </w:r>
      <w:r>
        <w:rPr>
          <w:rFonts w:hint="default" w:ascii="Times New Roman" w:hAnsi="Times New Roman" w:cs="Times New Roman"/>
          <w:sz w:val="24"/>
          <w:u w:val="single"/>
        </w:rPr>
        <w:t xml:space="preserve">  </w:t>
      </w:r>
      <w:r>
        <w:rPr>
          <w:rFonts w:hint="default" w:ascii="Times New Roman" w:hAnsi="Times New Roman" w:eastAsia="黑体" w:cs="Times New Roman"/>
          <w:sz w:val="24"/>
          <w:u w:val="single"/>
        </w:rPr>
        <w:t xml:space="preserve">      </w:t>
      </w:r>
      <w:r>
        <w:rPr>
          <w:rFonts w:hint="default" w:ascii="Times New Roman" w:hAnsi="Times New Roman" w:eastAsia="黑体" w:cs="Times New Roman"/>
          <w:sz w:val="24"/>
        </w:rPr>
        <w:t>指导教师(含职称)：</w:t>
      </w:r>
      <w:r>
        <w:rPr>
          <w:rFonts w:hint="default" w:ascii="Times New Roman" w:hAnsi="Times New Roman" w:eastAsia="黑体" w:cs="Times New Roman"/>
          <w:sz w:val="24"/>
          <w:u w:val="single"/>
        </w:rPr>
        <w:t xml:space="preserve">        </w:t>
      </w:r>
      <w:r>
        <w:rPr>
          <w:rFonts w:hint="default" w:ascii="Times New Roman" w:hAnsi="Times New Roman" w:eastAsia="黑体" w:cs="Times New Roman"/>
          <w:sz w:val="24"/>
          <w:u w:val="single"/>
          <w:lang w:val="en-US" w:eastAsia="zh-CN"/>
        </w:rPr>
        <w:t xml:space="preserve">               </w:t>
      </w:r>
      <w:r>
        <w:rPr>
          <w:rFonts w:hint="default" w:ascii="Times New Roman" w:hAnsi="Times New Roman" w:eastAsia="黑体" w:cs="Times New Roman"/>
          <w:sz w:val="24"/>
          <w:u w:val="single"/>
        </w:rPr>
        <w:t xml:space="preserve">      </w:t>
      </w:r>
    </w:p>
    <w:p>
      <w:pPr>
        <w:spacing w:before="50" w:line="360" w:lineRule="exact"/>
        <w:rPr>
          <w:rFonts w:hint="default" w:ascii="Times New Roman" w:hAnsi="Times New Roman" w:eastAsia="黑体" w:cs="Times New Roman"/>
          <w:sz w:val="24"/>
        </w:rPr>
      </w:pPr>
      <w:r>
        <w:rPr>
          <w:rFonts w:hint="default" w:ascii="Times New Roman" w:hAnsi="Times New Roman" w:eastAsia="黑体" w:cs="Times New Roman"/>
          <w:sz w:val="24"/>
        </w:rPr>
        <w:t>1. 课题意义及目标</w:t>
      </w:r>
    </w:p>
    <w:p>
      <w:pPr>
        <w:spacing w:before="50" w:line="360" w:lineRule="exact"/>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XXX</w:t>
      </w:r>
    </w:p>
    <w:p>
      <w:pPr>
        <w:spacing w:before="50" w:line="360" w:lineRule="exact"/>
        <w:rPr>
          <w:rFonts w:hint="default" w:ascii="Times New Roman" w:hAnsi="Times New Roman" w:eastAsia="黑体" w:cs="Times New Roman"/>
          <w:sz w:val="24"/>
        </w:rPr>
      </w:pPr>
      <w:r>
        <w:rPr>
          <w:rFonts w:hint="default" w:ascii="Times New Roman" w:hAnsi="Times New Roman" w:eastAsia="黑体" w:cs="Times New Roman"/>
          <w:sz w:val="24"/>
        </w:rPr>
        <w:t>2. 主要任务</w:t>
      </w:r>
    </w:p>
    <w:p>
      <w:pPr>
        <w:spacing w:line="440" w:lineRule="exact"/>
        <w:ind w:firstLine="480" w:firstLineChars="200"/>
        <w:rPr>
          <w:rFonts w:hint="default" w:ascii="Times New Roman" w:hAnsi="Times New Roman" w:cs="Times New Roman"/>
          <w:snapToGrid w:val="0"/>
          <w:sz w:val="24"/>
          <w:lang w:val="en-US" w:eastAsia="zh-CN"/>
        </w:rPr>
      </w:pPr>
      <w:r>
        <w:rPr>
          <w:rFonts w:hint="default" w:ascii="Times New Roman" w:hAnsi="Times New Roman" w:cs="Times New Roman"/>
          <w:snapToGrid w:val="0"/>
          <w:sz w:val="24"/>
          <w:lang w:val="en-US" w:eastAsia="zh-CN"/>
        </w:rPr>
        <w:t>XXXXX</w:t>
      </w:r>
    </w:p>
    <w:p>
      <w:pPr>
        <w:spacing w:line="440" w:lineRule="exact"/>
        <w:ind w:firstLine="480" w:firstLineChars="200"/>
        <w:rPr>
          <w:rFonts w:hint="default" w:ascii="Times New Roman" w:hAnsi="Times New Roman" w:cs="Times New Roman"/>
          <w:snapToGrid w:val="0"/>
          <w:sz w:val="24"/>
          <w:lang w:val="en-US" w:eastAsia="zh-CN"/>
        </w:rPr>
      </w:pPr>
      <w:r>
        <w:rPr>
          <w:rFonts w:hint="default" w:ascii="Times New Roman" w:hAnsi="Times New Roman" w:cs="Times New Roman"/>
          <w:snapToGrid w:val="0"/>
          <w:sz w:val="24"/>
          <w:lang w:val="en-US" w:eastAsia="zh-CN"/>
        </w:rPr>
        <w:t>成果形式：毕业论文（设计）</w:t>
      </w:r>
    </w:p>
    <w:p>
      <w:pPr>
        <w:spacing w:before="50" w:line="360" w:lineRule="exact"/>
        <w:rPr>
          <w:rFonts w:hint="default" w:ascii="Times New Roman" w:hAnsi="Times New Roman" w:eastAsia="黑体" w:cs="Times New Roman"/>
          <w:sz w:val="24"/>
        </w:rPr>
      </w:pPr>
      <w:r>
        <w:rPr>
          <w:rFonts w:hint="default" w:ascii="Times New Roman" w:hAnsi="Times New Roman" w:eastAsia="黑体" w:cs="Times New Roman"/>
          <w:sz w:val="24"/>
        </w:rPr>
        <w:t>3. 主要参考资料</w:t>
      </w:r>
    </w:p>
    <w:p>
      <w:pPr>
        <w:widowControl/>
        <w:adjustRightInd w:val="0"/>
        <w:snapToGrid w:val="0"/>
        <w:spacing w:line="440" w:lineRule="exact"/>
        <w:ind w:left="315" w:hanging="315" w:hangingChars="150"/>
        <w:jc w:val="left"/>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val="en-US" w:eastAsia="zh-CN" w:bidi="ar"/>
        </w:rPr>
        <w:t>XXXXX</w:t>
      </w:r>
      <w:r>
        <w:rPr>
          <w:rFonts w:hint="default" w:ascii="Times New Roman" w:hAnsi="Times New Roman" w:cs="Times New Roman"/>
          <w:color w:val="000000"/>
          <w:kern w:val="0"/>
          <w:szCs w:val="21"/>
          <w:lang w:bidi="ar"/>
        </w:rPr>
        <w:t>.</w:t>
      </w:r>
    </w:p>
    <w:p>
      <w:pPr>
        <w:spacing w:before="50" w:line="360" w:lineRule="exact"/>
        <w:rPr>
          <w:rFonts w:hint="default" w:ascii="Times New Roman" w:hAnsi="Times New Roman" w:eastAsia="黑体" w:cs="Times New Roman"/>
          <w:sz w:val="24"/>
        </w:rPr>
      </w:pPr>
      <w:r>
        <w:rPr>
          <w:rFonts w:hint="default" w:ascii="Times New Roman" w:hAnsi="Times New Roman" w:eastAsia="黑体" w:cs="Times New Roman"/>
          <w:sz w:val="24"/>
        </w:rPr>
        <w:t>4．进度安排</w:t>
      </w:r>
    </w:p>
    <w:tbl>
      <w:tblPr>
        <w:tblStyle w:val="2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4252"/>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421" w:type="dxa"/>
          </w:tcPr>
          <w:p>
            <w:pPr>
              <w:spacing w:line="440" w:lineRule="exact"/>
              <w:jc w:val="center"/>
              <w:rPr>
                <w:rFonts w:hint="default" w:ascii="Times New Roman" w:hAnsi="Times New Roman" w:cs="Times New Roman"/>
                <w:sz w:val="24"/>
              </w:rPr>
            </w:pPr>
          </w:p>
        </w:tc>
        <w:tc>
          <w:tcPr>
            <w:tcW w:w="4252" w:type="dxa"/>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论文各阶段名称</w:t>
            </w:r>
          </w:p>
        </w:tc>
        <w:tc>
          <w:tcPr>
            <w:tcW w:w="4394" w:type="dxa"/>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起  止  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1" w:type="dxa"/>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1</w:t>
            </w:r>
          </w:p>
        </w:tc>
        <w:tc>
          <w:tcPr>
            <w:tcW w:w="4252" w:type="dxa"/>
          </w:tcPr>
          <w:p>
            <w:pPr>
              <w:spacing w:line="440" w:lineRule="exact"/>
              <w:jc w:val="left"/>
              <w:rPr>
                <w:rFonts w:hint="default" w:ascii="Times New Roman" w:hAnsi="Times New Roman" w:cs="Times New Roman"/>
                <w:szCs w:val="21"/>
              </w:rPr>
            </w:pPr>
          </w:p>
        </w:tc>
        <w:tc>
          <w:tcPr>
            <w:tcW w:w="4394" w:type="dxa"/>
          </w:tcPr>
          <w:p>
            <w:pPr>
              <w:spacing w:line="440" w:lineRule="exact"/>
              <w:jc w:val="left"/>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1" w:type="dxa"/>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2</w:t>
            </w:r>
          </w:p>
        </w:tc>
        <w:tc>
          <w:tcPr>
            <w:tcW w:w="4252" w:type="dxa"/>
          </w:tcPr>
          <w:p>
            <w:pPr>
              <w:spacing w:line="440" w:lineRule="exact"/>
              <w:jc w:val="left"/>
              <w:rPr>
                <w:rFonts w:hint="default" w:ascii="Times New Roman" w:hAnsi="Times New Roman" w:cs="Times New Roman"/>
                <w:szCs w:val="21"/>
              </w:rPr>
            </w:pPr>
          </w:p>
        </w:tc>
        <w:tc>
          <w:tcPr>
            <w:tcW w:w="4394" w:type="dxa"/>
          </w:tcPr>
          <w:p>
            <w:pPr>
              <w:spacing w:line="440" w:lineRule="exact"/>
              <w:jc w:val="left"/>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421" w:type="dxa"/>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3</w:t>
            </w:r>
          </w:p>
        </w:tc>
        <w:tc>
          <w:tcPr>
            <w:tcW w:w="4252" w:type="dxa"/>
          </w:tcPr>
          <w:p>
            <w:pPr>
              <w:spacing w:line="440" w:lineRule="exact"/>
              <w:jc w:val="left"/>
              <w:rPr>
                <w:rFonts w:hint="default" w:ascii="Times New Roman" w:hAnsi="Times New Roman" w:cs="Times New Roman"/>
                <w:szCs w:val="21"/>
              </w:rPr>
            </w:pPr>
          </w:p>
        </w:tc>
        <w:tc>
          <w:tcPr>
            <w:tcW w:w="4394" w:type="dxa"/>
          </w:tcPr>
          <w:p>
            <w:pPr>
              <w:spacing w:line="440" w:lineRule="exact"/>
              <w:jc w:val="left"/>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1" w:type="dxa"/>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4</w:t>
            </w:r>
          </w:p>
        </w:tc>
        <w:tc>
          <w:tcPr>
            <w:tcW w:w="4252" w:type="dxa"/>
          </w:tcPr>
          <w:p>
            <w:pPr>
              <w:spacing w:line="440" w:lineRule="exact"/>
              <w:jc w:val="left"/>
              <w:rPr>
                <w:rFonts w:hint="default" w:ascii="Times New Roman" w:hAnsi="Times New Roman" w:cs="Times New Roman"/>
                <w:szCs w:val="21"/>
              </w:rPr>
            </w:pPr>
          </w:p>
        </w:tc>
        <w:tc>
          <w:tcPr>
            <w:tcW w:w="4394" w:type="dxa"/>
          </w:tcPr>
          <w:p>
            <w:pPr>
              <w:spacing w:line="440" w:lineRule="exact"/>
              <w:jc w:val="left"/>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1" w:type="dxa"/>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5</w:t>
            </w:r>
          </w:p>
        </w:tc>
        <w:tc>
          <w:tcPr>
            <w:tcW w:w="4252" w:type="dxa"/>
          </w:tcPr>
          <w:p>
            <w:pPr>
              <w:spacing w:line="440" w:lineRule="exact"/>
              <w:jc w:val="left"/>
              <w:rPr>
                <w:rFonts w:hint="default" w:ascii="Times New Roman" w:hAnsi="Times New Roman" w:cs="Times New Roman"/>
                <w:szCs w:val="21"/>
              </w:rPr>
            </w:pPr>
          </w:p>
        </w:tc>
        <w:tc>
          <w:tcPr>
            <w:tcW w:w="4394" w:type="dxa"/>
          </w:tcPr>
          <w:p>
            <w:pPr>
              <w:spacing w:line="440" w:lineRule="exact"/>
              <w:jc w:val="left"/>
              <w:rPr>
                <w:rFonts w:hint="default" w:ascii="Times New Roman" w:hAnsi="Times New Roman" w:cs="Times New Roman"/>
                <w:szCs w:val="21"/>
              </w:rPr>
            </w:pPr>
          </w:p>
        </w:tc>
      </w:tr>
    </w:tbl>
    <w:p>
      <w:pPr>
        <w:spacing w:before="240"/>
        <w:ind w:left="-420" w:leftChars="-200" w:firstLine="241" w:firstLineChars="100"/>
        <w:jc w:val="left"/>
        <w:rPr>
          <w:rFonts w:hint="default" w:ascii="Times New Roman" w:hAnsi="Times New Roman" w:cs="Times New Roman"/>
          <w:bCs/>
          <w:color w:val="000000"/>
          <w:sz w:val="24"/>
        </w:rPr>
      </w:pPr>
      <w:r>
        <w:rPr>
          <w:rFonts w:hint="default" w:ascii="Times New Roman" w:hAnsi="Times New Roman" w:cs="Times New Roman"/>
          <w:b/>
          <w:color w:val="000000"/>
          <w:sz w:val="24"/>
        </w:rPr>
        <w:t>审核人：</w:t>
      </w:r>
      <w:r>
        <w:rPr>
          <w:rFonts w:hint="default" w:ascii="Times New Roman" w:hAnsi="Times New Roman" w:cs="Times New Roman"/>
          <w:b/>
          <w:color w:val="000000"/>
          <w:sz w:val="30"/>
          <w:szCs w:val="30"/>
          <w:u w:val="single"/>
        </w:rPr>
        <w:t xml:space="preserve">          </w:t>
      </w:r>
      <w:r>
        <w:rPr>
          <w:rFonts w:hint="default" w:ascii="Times New Roman" w:hAnsi="Times New Roman" w:cs="Times New Roman"/>
          <w:bCs/>
          <w:color w:val="000000"/>
          <w:sz w:val="24"/>
        </w:rPr>
        <w:t xml:space="preserve">                          </w:t>
      </w:r>
      <w:r>
        <w:rPr>
          <w:rFonts w:hint="default" w:ascii="Times New Roman" w:hAnsi="Times New Roman" w:cs="Times New Roman"/>
          <w:bCs/>
          <w:color w:val="000000"/>
          <w:sz w:val="24"/>
          <w:lang w:val="en-US" w:eastAsia="zh-CN"/>
        </w:rPr>
        <w:t xml:space="preserve">           </w:t>
      </w:r>
      <w:r>
        <w:rPr>
          <w:rFonts w:hint="default" w:ascii="Times New Roman" w:hAnsi="Times New Roman" w:cs="Times New Roman"/>
          <w:bCs/>
          <w:color w:val="000000"/>
          <w:sz w:val="24"/>
        </w:rPr>
        <w:t xml:space="preserve">  年     月     日</w:t>
      </w:r>
    </w:p>
    <w:p>
      <w:pPr>
        <w:spacing w:before="240"/>
        <w:jc w:val="center"/>
        <w:rPr>
          <w:rFonts w:hint="default" w:ascii="Times New Roman" w:hAnsi="Times New Roman" w:cs="Times New Roman"/>
          <w:bCs/>
          <w:color w:val="000000"/>
          <w:sz w:val="24"/>
        </w:rPr>
      </w:pPr>
    </w:p>
    <w:p>
      <w:pPr>
        <w:spacing w:before="240"/>
        <w:jc w:val="center"/>
        <w:rPr>
          <w:rFonts w:hint="default" w:ascii="Times New Roman" w:hAnsi="Times New Roman" w:eastAsia="黑体" w:cs="Times New Roman"/>
          <w:b/>
          <w:bCs/>
          <w:sz w:val="30"/>
          <w:szCs w:val="30"/>
        </w:rPr>
        <w:sectPr>
          <w:pgSz w:w="11907" w:h="16840"/>
          <w:pgMar w:top="1985" w:right="1531" w:bottom="1474" w:left="1531" w:header="1361" w:footer="1134" w:gutter="0"/>
          <w:pgBorders>
            <w:top w:val="none" w:sz="0" w:space="0"/>
            <w:left w:val="none" w:sz="0" w:space="0"/>
            <w:bottom w:val="none" w:sz="0" w:space="0"/>
            <w:right w:val="none" w:sz="0" w:space="0"/>
          </w:pgBorders>
          <w:pgNumType w:fmt="upperRoman"/>
          <w:cols w:space="720" w:num="1"/>
          <w:docGrid w:linePitch="286" w:charSpace="0"/>
        </w:sectPr>
      </w:pPr>
    </w:p>
    <w:p>
      <w:pPr>
        <w:spacing w:before="120" w:beforeLines="50" w:after="120" w:afterLines="50"/>
        <w:jc w:val="center"/>
        <w:rPr>
          <w:rFonts w:hint="default" w:ascii="Times New Roman" w:hAnsi="Times New Roman" w:cs="Times New Roman"/>
          <w:color w:val="0000FF"/>
          <w:sz w:val="32"/>
          <w:szCs w:val="32"/>
          <w:lang w:val="en-US" w:eastAsia="zh-CN"/>
        </w:rPr>
      </w:pPr>
      <w:r>
        <w:rPr>
          <w:rFonts w:hint="default" w:ascii="Times New Roman" w:hAnsi="Times New Roman" w:cs="Times New Roman"/>
          <w:snapToGrid w:val="0"/>
          <w:color w:val="FF0000"/>
          <w:szCs w:val="21"/>
        </w:rPr>
        <w:t>（从摘要部分开始插入页眉：居中，小5号，宋体，键入“太原工业学院毕业设计（论文）”，</w:t>
      </w:r>
      <w:r>
        <w:rPr>
          <w:rFonts w:hint="default" w:ascii="Times New Roman" w:hAnsi="Times New Roman" w:cs="Times New Roman"/>
          <w:b/>
          <w:snapToGrid w:val="0"/>
          <w:color w:val="FF0000"/>
          <w:szCs w:val="21"/>
        </w:rPr>
        <w:t>做设计的写“太原工业学院毕业设计”，做论文的写“太原工业学院毕业论文”</w:t>
      </w:r>
      <w:r>
        <w:rPr>
          <w:rFonts w:hint="default" w:ascii="Times New Roman" w:hAnsi="Times New Roman" w:cs="Times New Roman"/>
          <w:snapToGrid w:val="0"/>
          <w:color w:val="FF0000"/>
          <w:szCs w:val="21"/>
        </w:rPr>
        <w:t>）</w:t>
      </w:r>
    </w:p>
    <w:p>
      <w:pPr>
        <w:spacing w:before="120" w:beforeLines="50" w:after="120" w:afterLines="50"/>
        <w:jc w:val="center"/>
        <w:rPr>
          <w:rFonts w:hint="default" w:ascii="Times New Roman" w:hAnsi="Times New Roman" w:eastAsia="宋体" w:cs="Times New Roman"/>
          <w:color w:val="0000FF"/>
          <w:sz w:val="32"/>
          <w:szCs w:val="32"/>
          <w:lang w:val="en-US" w:eastAsia="zh-CN"/>
        </w:rPr>
      </w:pPr>
      <w:r>
        <w:rPr>
          <w:rFonts w:hint="default" w:ascii="Times New Roman" w:hAnsi="Times New Roman" w:cs="Times New Roman"/>
          <w:color w:val="0000FF"/>
          <w:sz w:val="32"/>
          <w:szCs w:val="32"/>
          <w:lang w:val="en-US" w:eastAsia="zh-CN"/>
        </w:rPr>
        <w:t>有一个空行</w:t>
      </w:r>
    </w:p>
    <w:p>
      <w:pPr>
        <w:spacing w:before="120" w:beforeLines="50" w:after="120" w:afterLines="50"/>
        <w:jc w:val="center"/>
        <w:rPr>
          <w:rFonts w:hint="default" w:ascii="Times New Roman" w:hAnsi="Times New Roman" w:eastAsia="黑体" w:cs="Times New Roman"/>
          <w:color w:val="FF0000"/>
          <w:sz w:val="32"/>
          <w:szCs w:val="32"/>
          <w:lang w:val="en-US" w:eastAsia="zh-CN"/>
        </w:rPr>
      </w:pPr>
      <w:r>
        <w:rPr>
          <w:rFonts w:hint="default" w:ascii="Times New Roman" w:hAnsi="Times New Roman" w:eastAsia="黑体" w:cs="Times New Roman"/>
          <w:sz w:val="32"/>
          <w:szCs w:val="32"/>
          <w:lang w:val="en-US" w:eastAsia="zh-CN"/>
        </w:rPr>
        <w:t>主标题：</w:t>
      </w:r>
      <w:r>
        <w:rPr>
          <w:rFonts w:hint="default" w:ascii="Times New Roman" w:hAnsi="Times New Roman" w:eastAsia="黑体" w:cs="Times New Roman"/>
          <w:color w:val="FF0000"/>
          <w:sz w:val="32"/>
          <w:szCs w:val="32"/>
          <w:lang w:val="en-US" w:eastAsia="zh-CN"/>
        </w:rPr>
        <w:t>黑体 小三号，段前段后各0.5行</w:t>
      </w:r>
    </w:p>
    <w:p>
      <w:pPr>
        <w:spacing w:before="120" w:beforeLines="50" w:after="120" w:afterLines="50"/>
        <w:jc w:val="center"/>
        <w:rPr>
          <w:rFonts w:hint="default" w:ascii="Times New Roman" w:hAnsi="Times New Roman" w:eastAsia="黑体" w:cs="Times New Roman"/>
          <w:color w:val="FF0000"/>
          <w:sz w:val="32"/>
          <w:szCs w:val="32"/>
          <w:lang w:val="en-US" w:eastAsia="zh-CN"/>
        </w:rPr>
      </w:pPr>
      <w:r>
        <w:rPr>
          <w:rFonts w:hint="default" w:ascii="Times New Roman" w:hAnsi="Times New Roman" w:eastAsia="黑体" w:cs="Times New Roman"/>
          <w:color w:val="FF0000"/>
          <w:sz w:val="32"/>
          <w:szCs w:val="32"/>
          <w:lang w:val="en-US" w:eastAsia="zh-CN"/>
        </w:rPr>
        <w:t>如有副标题：黑体四号，段后0.25行</w:t>
      </w:r>
    </w:p>
    <w:p>
      <w:pPr>
        <w:spacing w:line="360" w:lineRule="auto"/>
        <w:jc w:val="center"/>
        <w:rPr>
          <w:rFonts w:hint="default" w:ascii="Times New Roman" w:hAnsi="Times New Roman" w:eastAsia="黑体" w:cs="Times New Roman"/>
          <w:sz w:val="24"/>
          <w:lang w:eastAsia="zh-CN"/>
        </w:rPr>
      </w:pPr>
      <w:r>
        <w:rPr>
          <w:rFonts w:hint="default" w:ascii="Times New Roman" w:hAnsi="Times New Roman" w:eastAsia="黑体" w:cs="Times New Roman"/>
          <w:sz w:val="24"/>
        </w:rPr>
        <w:t>摘  要</w:t>
      </w:r>
      <w:r>
        <w:rPr>
          <w:rFonts w:hint="default" w:ascii="Times New Roman" w:hAnsi="Times New Roman" w:eastAsia="黑体" w:cs="Times New Roman"/>
          <w:sz w:val="24"/>
          <w:lang w:eastAsia="zh-CN"/>
        </w:rPr>
        <w:t>（</w:t>
      </w:r>
      <w:r>
        <w:rPr>
          <w:rFonts w:hint="default" w:ascii="Times New Roman" w:hAnsi="Times New Roman" w:eastAsia="黑体" w:cs="Times New Roman"/>
          <w:sz w:val="24"/>
          <w:lang w:val="en-US" w:eastAsia="zh-CN"/>
        </w:rPr>
        <w:t>黑体小四居中，中间空两格，段前段后0，1.5倍行间距。“摘要”是摘要部分的标题，不可省略。</w:t>
      </w:r>
      <w:r>
        <w:rPr>
          <w:rFonts w:hint="default" w:ascii="Times New Roman" w:hAnsi="Times New Roman" w:eastAsia="黑体" w:cs="Times New Roman"/>
          <w:sz w:val="24"/>
          <w:lang w:eastAsia="zh-CN"/>
        </w:rPr>
        <w:t>）</w:t>
      </w:r>
    </w:p>
    <w:p>
      <w:pPr>
        <w:pStyle w:val="9"/>
        <w:ind w:firstLine="480"/>
        <w:rPr>
          <w:rFonts w:hint="default" w:ascii="Times New Roman" w:hAnsi="Times New Roman" w:cs="Times New Roman"/>
          <w:color w:val="FF0000"/>
          <w:lang w:val="en-US" w:eastAsia="zh-CN"/>
        </w:rPr>
      </w:pPr>
      <w:r>
        <w:rPr>
          <w:rFonts w:hint="default" w:ascii="Times New Roman" w:hAnsi="Times New Roman" w:cs="Times New Roman"/>
          <w:color w:val="FF0000"/>
          <w:lang w:val="en-US" w:eastAsia="zh-CN"/>
        </w:rPr>
        <w:t>摘要是毕业设计（论文）的缩影，文字要简练、明确。内容要包括内容包括论文的目的和意义，主要内容及研究方法、主要结论</w:t>
      </w:r>
      <w:r>
        <w:rPr>
          <w:rFonts w:hint="default" w:ascii="Times New Roman" w:hAnsi="Times New Roman" w:cs="Times New Roman"/>
          <w:color w:val="FF0000"/>
        </w:rPr>
        <w:t>。</w:t>
      </w:r>
      <w:r>
        <w:rPr>
          <w:rFonts w:hint="default" w:ascii="Times New Roman" w:hAnsi="Times New Roman" w:cs="Times New Roman"/>
          <w:color w:val="FF0000"/>
          <w:lang w:val="en-US" w:eastAsia="zh-CN"/>
        </w:rPr>
        <w:t>用</w:t>
      </w:r>
      <w:r>
        <w:rPr>
          <w:rFonts w:hint="default" w:ascii="Times New Roman" w:hAnsi="Times New Roman" w:cs="Times New Roman"/>
          <w:color w:val="FF0000"/>
        </w:rPr>
        <w:t>第三人称陈述</w:t>
      </w:r>
      <w:r>
        <w:rPr>
          <w:rFonts w:hint="default" w:ascii="Times New Roman" w:hAnsi="Times New Roman" w:cs="Times New Roman"/>
          <w:color w:val="FF0000"/>
          <w:lang w:eastAsia="zh-CN"/>
        </w:rPr>
        <w:t>，</w:t>
      </w:r>
      <w:r>
        <w:rPr>
          <w:rFonts w:hint="default" w:ascii="Times New Roman" w:hAnsi="Times New Roman" w:cs="Times New Roman"/>
          <w:color w:val="FF0000"/>
        </w:rPr>
        <w:t>字数限200～300字</w:t>
      </w:r>
      <w:r>
        <w:rPr>
          <w:rFonts w:hint="default" w:ascii="Times New Roman" w:hAnsi="Times New Roman" w:cs="Times New Roman"/>
          <w:color w:val="FF0000"/>
          <w:lang w:val="en-US" w:eastAsia="zh-CN"/>
        </w:rPr>
        <w:t>。单位采用国际标准计量单位制，除特别情况外，数字一律用阿拉伯数码。文中不允许出现插图。重要的表格可以写入。</w:t>
      </w:r>
    </w:p>
    <w:p>
      <w:pPr>
        <w:pStyle w:val="9"/>
        <w:ind w:firstLine="480"/>
        <w:rPr>
          <w:rFonts w:hint="default" w:ascii="Times New Roman" w:hAnsi="Times New Roman" w:eastAsia="宋体" w:cs="Times New Roman"/>
          <w:color w:val="FF0000"/>
          <w:lang w:val="en-US" w:eastAsia="zh-CN"/>
        </w:rPr>
      </w:pPr>
      <w:r>
        <w:rPr>
          <w:rFonts w:hint="default" w:ascii="Times New Roman" w:hAnsi="Times New Roman" w:cs="Times New Roman"/>
          <w:color w:val="FF0000"/>
          <w:lang w:val="en-US" w:eastAsia="zh-CN"/>
        </w:rPr>
        <w:t>首行缩进2字符，</w:t>
      </w:r>
      <w:r>
        <w:rPr>
          <w:rFonts w:hint="default" w:ascii="Times New Roman" w:hAnsi="Times New Roman" w:cs="Times New Roman"/>
          <w:snapToGrid w:val="0"/>
          <w:color w:val="FF0000"/>
          <w:sz w:val="24"/>
          <w:szCs w:val="24"/>
        </w:rPr>
        <w:t>小四号宋体</w:t>
      </w:r>
      <w:r>
        <w:rPr>
          <w:rFonts w:hint="default" w:ascii="Times New Roman" w:hAnsi="Times New Roman" w:cs="Times New Roman"/>
          <w:snapToGrid w:val="0"/>
          <w:color w:val="FF0000"/>
          <w:sz w:val="24"/>
          <w:szCs w:val="24"/>
          <w:lang w:eastAsia="zh-CN"/>
        </w:rPr>
        <w:t>，论文中所有英文字符均为“Times New Roman”格式。</w:t>
      </w:r>
      <w:r>
        <w:rPr>
          <w:rFonts w:hint="default" w:ascii="Times New Roman" w:hAnsi="Times New Roman" w:cs="Times New Roman"/>
          <w:color w:val="FF0000"/>
          <w:lang w:val="en-US" w:eastAsia="zh-CN"/>
        </w:rPr>
        <w:t>宋体小四，段前段后0，行间距22磅</w:t>
      </w:r>
    </w:p>
    <w:p>
      <w:pPr>
        <w:pStyle w:val="9"/>
        <w:ind w:firstLine="480"/>
        <w:rPr>
          <w:rFonts w:hint="default" w:ascii="Times New Roman" w:hAnsi="Times New Roman" w:eastAsia="宋体" w:cs="Times New Roman"/>
          <w:lang w:val="en-US" w:eastAsia="zh-CN"/>
        </w:rPr>
      </w:pPr>
      <w:r>
        <w:rPr>
          <w:rFonts w:hint="default" w:ascii="Times New Roman" w:hAnsi="Times New Roman" w:cs="Times New Roman"/>
          <w:color w:val="0000FF"/>
          <w:lang w:val="en-US" w:eastAsia="zh-CN"/>
        </w:rPr>
        <w:t>有一个空行</w:t>
      </w:r>
    </w:p>
    <w:p>
      <w:pPr>
        <w:pStyle w:val="9"/>
        <w:ind w:firstLine="0" w:firstLineChars="0"/>
        <w:rPr>
          <w:rFonts w:hint="default" w:ascii="Times New Roman" w:hAnsi="Times New Roman" w:cs="Times New Roman"/>
          <w:lang w:eastAsia="zh-CN"/>
        </w:rPr>
      </w:pPr>
      <w:commentRangeStart w:id="4"/>
      <w:r>
        <w:rPr>
          <w:rFonts w:hint="default" w:ascii="Times New Roman" w:hAnsi="Times New Roman" w:cs="Times New Roman"/>
          <w:b/>
          <w:bCs/>
          <w:color w:val="000000"/>
        </w:rPr>
        <w:t>关键词：</w:t>
      </w:r>
      <w:r>
        <w:rPr>
          <w:rFonts w:hint="default" w:ascii="Times New Roman" w:hAnsi="Times New Roman" w:cs="Times New Roman"/>
          <w:b/>
          <w:bCs/>
          <w:color w:val="000000"/>
          <w:lang w:eastAsia="zh-CN"/>
        </w:rPr>
        <w:t>（</w:t>
      </w:r>
      <w:r>
        <w:rPr>
          <w:rFonts w:hint="default" w:ascii="Times New Roman" w:hAnsi="Times New Roman" w:cs="Times New Roman"/>
          <w:b/>
          <w:bCs/>
          <w:color w:val="000000"/>
          <w:lang w:val="en-US" w:eastAsia="zh-CN"/>
        </w:rPr>
        <w:t>顶格，宋体小四加粗，行距22磅，段前段后0磅</w:t>
      </w:r>
      <w:r>
        <w:rPr>
          <w:rFonts w:hint="default" w:ascii="Times New Roman" w:hAnsi="Times New Roman" w:cs="Times New Roman"/>
          <w:b/>
          <w:bCs/>
          <w:color w:val="000000"/>
          <w:lang w:eastAsia="zh-CN"/>
        </w:rPr>
        <w:t>）</w:t>
      </w:r>
      <w:r>
        <w:rPr>
          <w:rFonts w:hint="default" w:ascii="Times New Roman" w:hAnsi="Times New Roman" w:cs="Times New Roman"/>
        </w:rPr>
        <w:t>吸波材料；水泥基；结构设计；吸波性能</w:t>
      </w:r>
      <w:r>
        <w:rPr>
          <w:rFonts w:hint="default" w:ascii="Times New Roman" w:hAnsi="Times New Roman" w:cs="Times New Roman"/>
          <w:lang w:eastAsia="zh-CN"/>
        </w:rPr>
        <w:t>（</w:t>
      </w:r>
      <w:r>
        <w:rPr>
          <w:rFonts w:hint="default" w:ascii="Times New Roman" w:hAnsi="Times New Roman" w:cs="Times New Roman"/>
          <w:lang w:val="en-US" w:eastAsia="zh-CN"/>
        </w:rPr>
        <w:t>4</w:t>
      </w:r>
      <w:r>
        <w:rPr>
          <w:rFonts w:hint="default" w:ascii="Times New Roman" w:hAnsi="Times New Roman" w:cs="Times New Roman"/>
          <w:lang w:eastAsia="zh-CN"/>
        </w:rPr>
        <w:t>～</w:t>
      </w:r>
      <w:r>
        <w:rPr>
          <w:rFonts w:hint="default" w:ascii="Times New Roman" w:hAnsi="Times New Roman" w:cs="Times New Roman"/>
          <w:lang w:val="en-US" w:eastAsia="zh-CN"/>
        </w:rPr>
        <w:t>6</w:t>
      </w:r>
      <w:r>
        <w:rPr>
          <w:rFonts w:hint="default" w:ascii="Times New Roman" w:hAnsi="Times New Roman" w:cs="Times New Roman"/>
          <w:lang w:eastAsia="zh-CN"/>
        </w:rPr>
        <w:t>个，用逗号分隔，最后一个词后不打标点符号。）</w:t>
      </w:r>
      <w:commentRangeEnd w:id="4"/>
      <w:r>
        <w:rPr>
          <w:rFonts w:hint="default" w:ascii="Times New Roman" w:hAnsi="Times New Roman" w:cs="Times New Roman"/>
        </w:rPr>
        <w:commentReference w:id="4"/>
      </w:r>
    </w:p>
    <w:p>
      <w:pPr>
        <w:pStyle w:val="9"/>
        <w:ind w:firstLine="0" w:firstLineChars="0"/>
        <w:rPr>
          <w:rFonts w:hint="default" w:ascii="Times New Roman" w:hAnsi="Times New Roman" w:cs="Times New Roman"/>
          <w:lang w:eastAsia="zh-CN"/>
        </w:rPr>
      </w:pPr>
    </w:p>
    <w:p>
      <w:pPr>
        <w:pStyle w:val="9"/>
        <w:ind w:firstLine="0" w:firstLineChars="0"/>
        <w:rPr>
          <w:rFonts w:hint="default" w:ascii="Times New Roman" w:hAnsi="Times New Roman" w:cs="Times New Roman"/>
          <w:lang w:eastAsia="zh-CN"/>
        </w:rPr>
        <w:sectPr>
          <w:pgSz w:w="11906" w:h="16838"/>
          <w:pgMar w:top="1985" w:right="1531" w:bottom="1474" w:left="1531" w:header="1361" w:footer="1134" w:gutter="0"/>
          <w:pgBorders>
            <w:top w:val="none" w:sz="0" w:space="0"/>
            <w:left w:val="none" w:sz="0" w:space="0"/>
            <w:bottom w:val="none" w:sz="0" w:space="0"/>
            <w:right w:val="none" w:sz="0" w:space="0"/>
          </w:pgBorders>
          <w:pgNumType w:fmt="upperRoman"/>
          <w:cols w:space="425" w:num="1"/>
          <w:docGrid w:linePitch="312" w:charSpace="0"/>
        </w:sectPr>
      </w:pPr>
    </w:p>
    <w:p>
      <w:pPr>
        <w:spacing w:before="240" w:beforeLines="100" w:after="240" w:afterLines="100" w:line="440" w:lineRule="exact"/>
        <w:ind w:firstLine="601"/>
        <w:jc w:val="center"/>
        <w:rPr>
          <w:rFonts w:hint="default" w:ascii="Times New Roman" w:hAnsi="Times New Roman" w:eastAsia="宋体" w:cs="Times New Roman"/>
          <w:b/>
          <w:bCs/>
          <w:color w:val="0000FF"/>
          <w:sz w:val="30"/>
          <w:szCs w:val="30"/>
          <w:lang w:val="en-US" w:eastAsia="zh-CN"/>
        </w:rPr>
      </w:pPr>
      <w:r>
        <w:rPr>
          <w:rFonts w:hint="default" w:ascii="Times New Roman" w:hAnsi="Times New Roman" w:cs="Times New Roman"/>
          <w:b/>
          <w:bCs/>
          <w:color w:val="0000FF"/>
          <w:sz w:val="30"/>
          <w:szCs w:val="30"/>
          <w:lang w:val="en-US" w:eastAsia="zh-CN"/>
        </w:rPr>
        <w:t>空一行</w:t>
      </w:r>
    </w:p>
    <w:p>
      <w:pPr>
        <w:spacing w:before="120" w:beforeLines="50" w:after="120" w:afterLines="50"/>
        <w:jc w:val="center"/>
        <w:rPr>
          <w:rFonts w:hint="default" w:ascii="Times New Roman" w:hAnsi="Times New Roman" w:eastAsia="宋体" w:cs="Times New Roman"/>
          <w:b/>
          <w:bCs/>
          <w:sz w:val="30"/>
          <w:szCs w:val="30"/>
          <w:lang w:val="en-US" w:eastAsia="zh-CN"/>
        </w:rPr>
      </w:pPr>
      <w:r>
        <w:rPr>
          <w:rFonts w:hint="default" w:ascii="Times New Roman" w:hAnsi="Times New Roman" w:cs="Times New Roman"/>
          <w:b/>
          <w:bCs/>
          <w:sz w:val="30"/>
          <w:szCs w:val="30"/>
          <w:lang w:val="en-US" w:eastAsia="zh-CN"/>
        </w:rPr>
        <w:t>英文题目</w:t>
      </w:r>
      <w:r>
        <w:rPr>
          <w:rFonts w:hint="default" w:ascii="Times New Roman" w:hAnsi="Times New Roman" w:cs="Times New Roman"/>
          <w:b/>
          <w:bCs/>
          <w:color w:val="FF0000"/>
          <w:sz w:val="30"/>
          <w:szCs w:val="30"/>
          <w:lang w:val="en-US" w:eastAsia="zh-CN"/>
        </w:rPr>
        <w:t>，新罗马小三加粗，段前段后0.5行，单倍行间距</w:t>
      </w:r>
    </w:p>
    <w:p>
      <w:pPr>
        <w:spacing w:line="360" w:lineRule="auto"/>
        <w:jc w:val="center"/>
        <w:rPr>
          <w:rFonts w:hint="default" w:ascii="Times New Roman" w:hAnsi="Times New Roman" w:eastAsia="宋体" w:cs="Times New Roman"/>
          <w:b/>
          <w:bCs/>
          <w:color w:val="FF0000"/>
          <w:sz w:val="28"/>
          <w:szCs w:val="28"/>
          <w:lang w:eastAsia="zh-CN"/>
        </w:rPr>
      </w:pPr>
      <w:r>
        <w:rPr>
          <w:rFonts w:hint="default" w:ascii="Times New Roman" w:hAnsi="Times New Roman" w:cs="Times New Roman"/>
          <w:b/>
          <w:bCs/>
          <w:sz w:val="28"/>
          <w:szCs w:val="28"/>
        </w:rPr>
        <w:t>Abstract</w:t>
      </w:r>
      <w:r>
        <w:rPr>
          <w:rFonts w:hint="default" w:ascii="Times New Roman" w:hAnsi="Times New Roman" w:cs="Times New Roman"/>
          <w:b/>
          <w:bCs/>
          <w:color w:val="FF0000"/>
          <w:sz w:val="28"/>
          <w:szCs w:val="28"/>
          <w:lang w:eastAsia="zh-CN"/>
        </w:rPr>
        <w:t>（</w:t>
      </w:r>
      <w:r>
        <w:rPr>
          <w:rFonts w:hint="default" w:ascii="Times New Roman" w:hAnsi="Times New Roman" w:cs="Times New Roman"/>
          <w:b/>
          <w:bCs/>
          <w:color w:val="FF0000"/>
          <w:sz w:val="28"/>
          <w:szCs w:val="28"/>
          <w:lang w:val="en-US" w:eastAsia="zh-CN"/>
        </w:rPr>
        <w:t>四号加粗，段前段后0，固定值22磅</w:t>
      </w:r>
      <w:r>
        <w:rPr>
          <w:rFonts w:hint="default" w:ascii="Times New Roman" w:hAnsi="Times New Roman" w:cs="Times New Roman"/>
          <w:b/>
          <w:bCs/>
          <w:color w:val="FF0000"/>
          <w:sz w:val="28"/>
          <w:szCs w:val="28"/>
          <w:lang w:eastAsia="zh-CN"/>
        </w:rPr>
        <w:t>）</w:t>
      </w:r>
    </w:p>
    <w:p>
      <w:pPr>
        <w:pStyle w:val="9"/>
        <w:ind w:firstLine="480"/>
        <w:rPr>
          <w:rFonts w:hint="default" w:ascii="Times New Roman" w:hAnsi="Times New Roman" w:eastAsia="宋体" w:cs="Times New Roman"/>
          <w:color w:val="FF0000"/>
          <w:lang w:val="en-US" w:eastAsia="zh-CN"/>
        </w:rPr>
      </w:pPr>
      <w:r>
        <w:rPr>
          <w:rFonts w:hint="default" w:ascii="Times New Roman" w:hAnsi="Times New Roman" w:cs="Times New Roman"/>
          <w:color w:val="FF0000"/>
          <w:lang w:val="en-US" w:eastAsia="zh-CN"/>
        </w:rPr>
        <w:t>段前段后0，固定值22磅，首行缩进2字符，小四。勿逐字逐句翻译，勿使用中式英语。</w:t>
      </w:r>
    </w:p>
    <w:p>
      <w:pPr>
        <w:pStyle w:val="9"/>
        <w:ind w:firstLine="480"/>
        <w:rPr>
          <w:rFonts w:hint="default" w:ascii="Times New Roman" w:hAnsi="Times New Roman" w:cs="Times New Roman"/>
          <w:color w:val="FF0000"/>
        </w:rPr>
      </w:pPr>
      <w:r>
        <w:rPr>
          <w:rFonts w:hint="default" w:ascii="Times New Roman" w:hAnsi="Times New Roman" w:cs="Times New Roman"/>
          <w:color w:val="FF0000"/>
        </w:rPr>
        <w:t>外文摘要要求用英文书写，内容应与“中文摘要”对应。使用第三人称，最好采用现在时态编写。</w:t>
      </w:r>
    </w:p>
    <w:p>
      <w:pPr>
        <w:pStyle w:val="9"/>
        <w:ind w:firstLine="480"/>
        <w:rPr>
          <w:rFonts w:hint="default" w:ascii="Times New Roman" w:hAnsi="Times New Roman" w:cs="Times New Roman"/>
        </w:rPr>
      </w:pPr>
    </w:p>
    <w:p>
      <w:pPr>
        <w:pStyle w:val="9"/>
        <w:ind w:firstLine="0" w:firstLineChars="0"/>
        <w:rPr>
          <w:rFonts w:hint="default" w:ascii="Times New Roman" w:hAnsi="Times New Roman" w:eastAsia="宋体" w:cs="Times New Roman"/>
          <w:lang w:eastAsia="zh-CN"/>
        </w:rPr>
        <w:sectPr>
          <w:pgSz w:w="11906" w:h="16838"/>
          <w:pgMar w:top="1985" w:right="1531" w:bottom="1474" w:left="1531" w:header="1361" w:footer="1134" w:gutter="0"/>
          <w:pgBorders>
            <w:top w:val="none" w:sz="0" w:space="0"/>
            <w:left w:val="none" w:sz="0" w:space="0"/>
            <w:bottom w:val="none" w:sz="0" w:space="0"/>
            <w:right w:val="none" w:sz="0" w:space="0"/>
          </w:pgBorders>
          <w:pgNumType w:fmt="upperRoman"/>
          <w:cols w:space="425" w:num="1"/>
          <w:docGrid w:linePitch="312" w:charSpace="0"/>
        </w:sectPr>
      </w:pPr>
      <w:commentRangeStart w:id="5"/>
      <w:r>
        <w:rPr>
          <w:rFonts w:hint="default" w:ascii="Times New Roman" w:hAnsi="Times New Roman" w:cs="Times New Roman"/>
          <w:b/>
          <w:bCs/>
        </w:rPr>
        <w:t>Key words:</w:t>
      </w: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 Absorbing performance</w:t>
      </w:r>
      <w:commentRangeEnd w:id="5"/>
      <w:r>
        <w:rPr>
          <w:rFonts w:hint="default" w:ascii="Times New Roman" w:hAnsi="Times New Roman" w:cs="Times New Roman"/>
        </w:rPr>
        <w:commentReference w:id="5"/>
      </w:r>
      <w:bookmarkStart w:id="6" w:name="_Toc103676498"/>
      <w:r>
        <w:rPr>
          <w:rFonts w:hint="default" w:ascii="Times New Roman" w:hAnsi="Times New Roman" w:cs="Times New Roman"/>
          <w:lang w:eastAsia="zh-CN"/>
        </w:rPr>
        <w:t>（</w:t>
      </w:r>
      <w:r>
        <w:rPr>
          <w:rFonts w:hint="default" w:ascii="Times New Roman" w:hAnsi="Times New Roman" w:cs="Times New Roman"/>
          <w:lang w:val="en-US" w:eastAsia="zh-CN"/>
        </w:rPr>
        <w:t>首字母大写</w:t>
      </w:r>
      <w:r>
        <w:rPr>
          <w:rFonts w:hint="default" w:ascii="Times New Roman" w:hAnsi="Times New Roman" w:cs="Times New Roman"/>
          <w:lang w:eastAsia="zh-CN"/>
        </w:rPr>
        <w:t>）</w:t>
      </w:r>
    </w:p>
    <w:sdt>
      <w:sdtPr>
        <w:rPr>
          <w:rFonts w:hint="default" w:ascii="Times New Roman" w:hAnsi="Times New Roman" w:eastAsia="宋体" w:cs="Times New Roman"/>
          <w:b w:val="0"/>
          <w:color w:val="auto"/>
          <w:kern w:val="2"/>
          <w:sz w:val="21"/>
          <w:szCs w:val="21"/>
          <w:lang w:val="zh-CN"/>
        </w:rPr>
        <w:id w:val="-444691585"/>
        <w:docPartObj>
          <w:docPartGallery w:val="Table of Contents"/>
          <w:docPartUnique/>
        </w:docPartObj>
      </w:sdtPr>
      <w:sdtEndPr>
        <w:rPr>
          <w:rFonts w:hint="default" w:ascii="Times New Roman" w:hAnsi="Times New Roman" w:eastAsia="宋体" w:cs="Times New Roman"/>
          <w:b w:val="0"/>
          <w:bCs/>
          <w:color w:val="auto"/>
          <w:kern w:val="2"/>
          <w:sz w:val="21"/>
          <w:szCs w:val="21"/>
          <w:lang w:val="zh-CN"/>
        </w:rPr>
      </w:sdtEndPr>
      <w:sdtContent>
        <w:p>
          <w:pPr>
            <w:pStyle w:val="59"/>
            <w:keepNext/>
            <w:keepLines/>
            <w:pageBreakBefore w:val="0"/>
            <w:widowControl/>
            <w:kinsoku/>
            <w:wordWrap/>
            <w:overflowPunct/>
            <w:topLinePunct w:val="0"/>
            <w:autoSpaceDE/>
            <w:autoSpaceDN/>
            <w:bidi w:val="0"/>
            <w:adjustRightInd/>
            <w:snapToGrid/>
            <w:spacing w:after="240" w:line="440" w:lineRule="exact"/>
            <w:jc w:val="center"/>
            <w:textAlignment w:val="auto"/>
            <w:rPr>
              <w:rFonts w:hint="default" w:ascii="Times New Roman" w:hAnsi="Times New Roman" w:eastAsia="黑体" w:cs="Times New Roman"/>
              <w:b w:val="0"/>
              <w:bCs/>
              <w:color w:val="000000" w:themeColor="text1"/>
              <w14:textFill>
                <w14:solidFill>
                  <w14:schemeClr w14:val="tx1"/>
                </w14:solidFill>
              </w14:textFill>
            </w:rPr>
          </w:pPr>
          <w:commentRangeStart w:id="6"/>
          <w:r>
            <w:rPr>
              <w:rFonts w:hint="default" w:ascii="Times New Roman" w:hAnsi="Times New Roman" w:eastAsia="黑体" w:cs="Times New Roman"/>
              <w:b w:val="0"/>
              <w:bCs/>
              <w:color w:val="000000" w:themeColor="text1"/>
              <w:lang w:val="zh-CN"/>
              <w14:textFill>
                <w14:solidFill>
                  <w14:schemeClr w14:val="tx1"/>
                </w14:solidFill>
              </w14:textFill>
            </w:rPr>
            <w:t>目</w:t>
          </w:r>
          <w:r>
            <w:rPr>
              <w:rFonts w:hint="default" w:ascii="Times New Roman" w:hAnsi="Times New Roman" w:eastAsia="黑体" w:cs="Times New Roman"/>
              <w:b w:val="0"/>
              <w:bCs/>
              <w:color w:val="000000" w:themeColor="text1"/>
              <w14:textFill>
                <w14:solidFill>
                  <w14:schemeClr w14:val="tx1"/>
                </w14:solidFill>
              </w14:textFill>
            </w:rPr>
            <w:t xml:space="preserve">  </w:t>
          </w:r>
          <w:r>
            <w:rPr>
              <w:rFonts w:hint="default" w:ascii="Times New Roman" w:hAnsi="Times New Roman" w:eastAsia="黑体" w:cs="Times New Roman"/>
              <w:b w:val="0"/>
              <w:bCs/>
              <w:color w:val="000000" w:themeColor="text1"/>
              <w:lang w:val="zh-CN"/>
              <w14:textFill>
                <w14:solidFill>
                  <w14:schemeClr w14:val="tx1"/>
                </w14:solidFill>
              </w14:textFill>
            </w:rPr>
            <w:t>录</w:t>
          </w:r>
          <w:commentRangeEnd w:id="6"/>
          <w:r>
            <w:rPr>
              <w:rFonts w:hint="default" w:ascii="Times New Roman" w:hAnsi="Times New Roman" w:cs="Times New Roman"/>
            </w:rPr>
            <w:commentReference w:id="6"/>
          </w:r>
          <w:r>
            <w:rPr>
              <w:rFonts w:hint="default" w:ascii="Times New Roman" w:hAnsi="Times New Roman" w:eastAsia="黑体" w:cs="Times New Roman"/>
              <w:b w:val="0"/>
              <w:bCs/>
              <w:color w:val="000000" w:themeColor="text1"/>
              <w:lang w:val="zh-CN"/>
              <w14:textFill>
                <w14:solidFill>
                  <w14:schemeClr w14:val="tx1"/>
                </w14:solidFill>
              </w14:textFill>
            </w:rPr>
            <w:t>（</w:t>
          </w:r>
          <w:r>
            <w:rPr>
              <w:rFonts w:hint="default" w:ascii="Times New Roman" w:hAnsi="Times New Roman" w:eastAsia="黑体" w:cs="Times New Roman"/>
              <w:b w:val="0"/>
              <w:bCs/>
              <w:color w:val="000000" w:themeColor="text1"/>
              <w:lang w:val="en-US" w:eastAsia="zh-CN"/>
              <w14:textFill>
                <w14:solidFill>
                  <w14:schemeClr w14:val="tx1"/>
                </w14:solidFill>
              </w14:textFill>
            </w:rPr>
            <w:t>黑体4号，段前段后各1行，行间距22磅，居中</w:t>
          </w:r>
          <w:r>
            <w:rPr>
              <w:rFonts w:hint="default" w:ascii="Times New Roman" w:hAnsi="Times New Roman" w:eastAsia="黑体" w:cs="Times New Roman"/>
              <w:b w:val="0"/>
              <w:bCs/>
              <w:color w:val="000000" w:themeColor="text1"/>
              <w:lang w:val="zh-CN"/>
              <w14:textFill>
                <w14:solidFill>
                  <w14:schemeClr w14:val="tx1"/>
                </w14:solidFill>
              </w14:textFill>
            </w:rPr>
            <w:t>）</w:t>
          </w:r>
        </w:p>
        <w:p>
          <w:pPr>
            <w:pStyle w:val="18"/>
            <w:tabs>
              <w:tab w:val="right" w:leader="dot" w:pos="8834"/>
            </w:tabs>
            <w:spacing w:line="440" w:lineRule="exact"/>
            <w:rPr>
              <w:rFonts w:hint="default" w:ascii="Times New Roman" w:hAnsi="Times New Roman" w:eastAsia="宋体" w:cs="Times New Roman"/>
              <w:b w:val="0"/>
              <w:bCs w:val="0"/>
              <w:caps w:val="0"/>
              <w:sz w:val="21"/>
              <w:szCs w:val="21"/>
            </w:rPr>
          </w:pP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TOC \o "1-3" \h \z \u </w:instrText>
          </w:r>
          <w:r>
            <w:rPr>
              <w:rFonts w:hint="default" w:ascii="Times New Roman" w:hAnsi="Times New Roman" w:eastAsia="宋体" w:cs="Times New Roman"/>
              <w:sz w:val="21"/>
              <w:szCs w:val="21"/>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"_Toc105092044" </w:instrText>
          </w:r>
          <w:r>
            <w:rPr>
              <w:rFonts w:hint="default" w:ascii="Times New Roman" w:hAnsi="Times New Roman" w:cs="Times New Roman"/>
            </w:rPr>
            <w:fldChar w:fldCharType="separate"/>
          </w:r>
          <w:r>
            <w:rPr>
              <w:rStyle w:val="38"/>
              <w:rFonts w:hint="default" w:ascii="Times New Roman" w:hAnsi="Times New Roman" w:eastAsia="宋体" w:cs="Times New Roman"/>
              <w:sz w:val="21"/>
              <w:szCs w:val="21"/>
              <w:u w:val="none"/>
            </w:rPr>
            <w:t>1 绪论</w:t>
          </w:r>
          <w:r>
            <w:rPr>
              <w:rStyle w:val="38"/>
              <w:rFonts w:hint="default" w:ascii="Times New Roman" w:hAnsi="Times New Roman" w:eastAsia="宋体" w:cs="Times New Roman"/>
              <w:sz w:val="21"/>
              <w:szCs w:val="21"/>
              <w:u w:val="none"/>
              <w:lang w:eastAsia="zh-CN"/>
            </w:rPr>
            <w:t>（</w:t>
          </w:r>
          <w:r>
            <w:rPr>
              <w:rStyle w:val="38"/>
              <w:rFonts w:hint="default" w:ascii="Times New Roman" w:hAnsi="Times New Roman" w:eastAsia="宋体" w:cs="Times New Roman"/>
              <w:sz w:val="21"/>
              <w:szCs w:val="21"/>
              <w:u w:val="none"/>
              <w:lang w:val="en-US" w:eastAsia="zh-CN"/>
            </w:rPr>
            <w:t>宋体5号加粗，段前6磅段后6磅，固定值22磅</w:t>
          </w:r>
          <w:r>
            <w:rPr>
              <w:rStyle w:val="38"/>
              <w:rFonts w:hint="default" w:ascii="Times New Roman" w:hAnsi="Times New Roman" w:eastAsia="宋体" w:cs="Times New Roman"/>
              <w:sz w:val="21"/>
              <w:szCs w:val="21"/>
              <w:u w:val="none"/>
              <w:lang w:eastAsia="zh-CN"/>
            </w:rPr>
            <w:t>）</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_Toc105092044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1</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rPr>
            <w:fldChar w:fldCharType="end"/>
          </w:r>
        </w:p>
        <w:p>
          <w:pPr>
            <w:pStyle w:val="22"/>
            <w:tabs>
              <w:tab w:val="right" w:leader="dot" w:pos="8834"/>
            </w:tabs>
            <w:spacing w:line="440" w:lineRule="exact"/>
            <w:rPr>
              <w:rFonts w:hint="default" w:ascii="Times New Roman" w:hAnsi="Times New Roman" w:eastAsia="宋体" w:cs="Times New Roman"/>
              <w:smallCaps w:val="0"/>
              <w:sz w:val="21"/>
              <w:szCs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"_Toc105092045" </w:instrText>
          </w:r>
          <w:r>
            <w:rPr>
              <w:rFonts w:hint="default" w:ascii="Times New Roman" w:hAnsi="Times New Roman" w:cs="Times New Roman"/>
            </w:rPr>
            <w:fldChar w:fldCharType="separate"/>
          </w:r>
          <w:r>
            <w:rPr>
              <w:rStyle w:val="38"/>
              <w:rFonts w:hint="default" w:ascii="Times New Roman" w:hAnsi="Times New Roman" w:eastAsia="宋体" w:cs="Times New Roman"/>
              <w:sz w:val="21"/>
              <w:szCs w:val="21"/>
              <w:u w:val="none"/>
            </w:rPr>
            <w:t>1.1 前言</w:t>
          </w:r>
          <w:r>
            <w:rPr>
              <w:rStyle w:val="38"/>
              <w:rFonts w:hint="default" w:ascii="Times New Roman" w:hAnsi="Times New Roman" w:eastAsia="宋体" w:cs="Times New Roman"/>
              <w:sz w:val="21"/>
              <w:szCs w:val="21"/>
              <w:u w:val="none"/>
              <w:lang w:eastAsia="zh-CN"/>
            </w:rPr>
            <w:t>（</w:t>
          </w:r>
          <w:r>
            <w:rPr>
              <w:rStyle w:val="38"/>
              <w:rFonts w:hint="default" w:ascii="Times New Roman" w:hAnsi="Times New Roman" w:eastAsia="宋体" w:cs="Times New Roman"/>
              <w:sz w:val="21"/>
              <w:szCs w:val="21"/>
              <w:u w:val="none"/>
              <w:lang w:val="en-US" w:eastAsia="zh-CN"/>
            </w:rPr>
            <w:t>宋体5号，不加粗，段前段后0，固定值22磅</w:t>
          </w:r>
          <w:r>
            <w:rPr>
              <w:rStyle w:val="38"/>
              <w:rFonts w:hint="default" w:ascii="Times New Roman" w:hAnsi="Times New Roman" w:eastAsia="宋体" w:cs="Times New Roman"/>
              <w:sz w:val="21"/>
              <w:szCs w:val="21"/>
              <w:u w:val="none"/>
              <w:lang w:eastAsia="zh-CN"/>
            </w:rPr>
            <w:t>）</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_Toc105092045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fldChar w:fldCharType="end"/>
          </w:r>
        </w:p>
        <w:p>
          <w:pPr>
            <w:pStyle w:val="18"/>
            <w:tabs>
              <w:tab w:val="right" w:leader="dot" w:pos="8834"/>
            </w:tabs>
            <w:spacing w:line="440" w:lineRule="exact"/>
            <w:rPr>
              <w:rFonts w:hint="default" w:ascii="Times New Roman" w:hAnsi="Times New Roman" w:eastAsia="宋体" w:cs="Times New Roman"/>
              <w:b w:val="0"/>
              <w:bCs w:val="0"/>
              <w:caps w:val="0"/>
              <w:sz w:val="21"/>
              <w:szCs w:val="21"/>
            </w:rPr>
          </w:pPr>
        </w:p>
        <w:p>
          <w:pPr>
            <w:spacing w:line="440" w:lineRule="exact"/>
            <w:rPr>
              <w:rFonts w:hint="default" w:ascii="Times New Roman" w:hAnsi="Times New Roman" w:cs="Times New Roman"/>
              <w:szCs w:val="21"/>
            </w:rPr>
          </w:pPr>
          <w:r>
            <w:rPr>
              <w:rFonts w:hint="default" w:ascii="Times New Roman" w:hAnsi="Times New Roman" w:cs="Times New Roman"/>
              <w:b/>
              <w:bCs/>
              <w:szCs w:val="21"/>
              <w:lang w:val="zh-CN"/>
            </w:rPr>
            <w:fldChar w:fldCharType="end"/>
          </w:r>
        </w:p>
      </w:sdtContent>
    </w:sdt>
    <w:p>
      <w:pPr>
        <w:pStyle w:val="2"/>
        <w:spacing w:before="240" w:after="240"/>
        <w:rPr>
          <w:rFonts w:hint="default" w:ascii="Times New Roman" w:hAnsi="Times New Roman" w:cs="Times New Roman"/>
        </w:rPr>
        <w:sectPr>
          <w:pgSz w:w="11906" w:h="16838"/>
          <w:pgMar w:top="1985" w:right="1531" w:bottom="1474" w:left="1531" w:header="1361" w:footer="1134" w:gutter="0"/>
          <w:pgBorders>
            <w:top w:val="none" w:sz="0" w:space="0"/>
            <w:left w:val="none" w:sz="0" w:space="0"/>
            <w:bottom w:val="none" w:sz="0" w:space="0"/>
            <w:right w:val="none" w:sz="0" w:space="0"/>
          </w:pgBorders>
          <w:pgNumType w:fmt="upperRoman"/>
          <w:cols w:space="425" w:num="1"/>
          <w:docGrid w:linePitch="312" w:charSpace="0"/>
        </w:sectPr>
      </w:pPr>
    </w:p>
    <w:p>
      <w:pPr>
        <w:spacing w:line="440" w:lineRule="exact"/>
        <w:ind w:firstLine="562" w:firstLineChars="200"/>
        <w:jc w:val="left"/>
        <w:rPr>
          <w:rFonts w:hint="default" w:ascii="Times New Roman" w:hAnsi="Times New Roman" w:cs="Times New Roman"/>
          <w:b/>
          <w:color w:val="FF0000"/>
          <w:sz w:val="28"/>
          <w:szCs w:val="28"/>
        </w:rPr>
      </w:pPr>
      <w:bookmarkStart w:id="7" w:name="_Toc105092044"/>
      <w:r>
        <w:rPr>
          <w:rFonts w:hint="default" w:ascii="Times New Roman" w:hAnsi="Times New Roman" w:cs="Times New Roman"/>
          <w:b/>
          <w:color w:val="FF0000"/>
          <w:sz w:val="28"/>
          <w:szCs w:val="28"/>
        </w:rPr>
        <w:t>一级标题</w:t>
      </w:r>
      <w:r>
        <w:rPr>
          <w:rFonts w:hint="default" w:ascii="Times New Roman" w:hAnsi="Times New Roman" w:cs="Times New Roman"/>
          <w:b/>
          <w:color w:val="FF0000"/>
          <w:sz w:val="28"/>
          <w:szCs w:val="28"/>
          <w:lang w:val="en-US" w:eastAsia="zh-CN"/>
        </w:rPr>
        <w:t>黑体3号</w:t>
      </w:r>
      <w:r>
        <w:rPr>
          <w:rFonts w:hint="default" w:ascii="Times New Roman" w:hAnsi="Times New Roman" w:cs="Times New Roman"/>
          <w:b/>
          <w:color w:val="FF0000"/>
          <w:sz w:val="28"/>
          <w:szCs w:val="28"/>
        </w:rPr>
        <w:t>；二级标题</w:t>
      </w:r>
      <w:r>
        <w:rPr>
          <w:rFonts w:hint="default" w:ascii="Times New Roman" w:hAnsi="Times New Roman" w:cs="Times New Roman"/>
          <w:b/>
          <w:color w:val="FF0000"/>
          <w:sz w:val="28"/>
          <w:szCs w:val="28"/>
          <w:lang w:val="en-US" w:eastAsia="zh-CN"/>
        </w:rPr>
        <w:t>黑体</w:t>
      </w:r>
      <w:r>
        <w:rPr>
          <w:rFonts w:hint="default" w:ascii="Times New Roman" w:hAnsi="Times New Roman" w:cs="Times New Roman"/>
          <w:b/>
          <w:color w:val="FF0000"/>
          <w:sz w:val="28"/>
          <w:szCs w:val="28"/>
        </w:rPr>
        <w:t>四号；三级标题小四宋体，加粗。四级及以上标题均为小四宋体，不加粗（不建议使用四级以上标题），</w:t>
      </w:r>
      <w:r>
        <w:rPr>
          <w:rFonts w:hint="default" w:ascii="Times New Roman" w:hAnsi="Times New Roman" w:cs="Times New Roman"/>
          <w:b/>
          <w:color w:val="FF0000"/>
          <w:sz w:val="28"/>
          <w:szCs w:val="28"/>
          <w:lang w:val="en-US" w:eastAsia="zh-CN"/>
        </w:rPr>
        <w:t>四级以上</w:t>
      </w:r>
      <w:r>
        <w:rPr>
          <w:rFonts w:hint="default" w:ascii="Times New Roman" w:hAnsi="Times New Roman" w:cs="Times New Roman"/>
          <w:b/>
          <w:color w:val="FF0000"/>
          <w:sz w:val="28"/>
          <w:szCs w:val="28"/>
        </w:rPr>
        <w:t>标题形式依次（1）……、①……（左对齐，左缩进2字符）的形式出现</w:t>
      </w:r>
    </w:p>
    <w:p>
      <w:pPr>
        <w:pStyle w:val="2"/>
        <w:spacing w:before="240" w:after="240"/>
        <w:rPr>
          <w:rFonts w:hint="default" w:ascii="Times New Roman" w:hAnsi="Times New Roman" w:eastAsia="黑体" w:cs="Times New Roman"/>
          <w:b w:val="0"/>
          <w:bCs/>
          <w:color w:val="000000" w:themeColor="text1"/>
          <w:lang w:val="zh-CN"/>
          <w14:textFill>
            <w14:solidFill>
              <w14:schemeClr w14:val="tx1"/>
            </w14:solidFill>
          </w14:textFill>
        </w:rPr>
      </w:pPr>
      <w:r>
        <w:rPr>
          <w:rFonts w:hint="default" w:ascii="Times New Roman" w:hAnsi="Times New Roman" w:cs="Times New Roman"/>
        </w:rPr>
        <w:t xml:space="preserve">1 </w:t>
      </w:r>
      <w:r>
        <w:rPr>
          <w:rFonts w:hint="default" w:ascii="Times New Roman" w:hAnsi="Times New Roman" w:cs="Times New Roman"/>
          <w:color w:val="FF0000"/>
          <w:lang w:eastAsia="zh-CN"/>
        </w:rPr>
        <w:t>（数字与文字之间空一格</w:t>
      </w:r>
      <w:r>
        <w:rPr>
          <w:rFonts w:hint="eastAsia" w:cs="Times New Roman"/>
          <w:color w:val="FF0000"/>
          <w:lang w:eastAsia="zh-CN"/>
        </w:rPr>
        <w:t>，</w:t>
      </w:r>
      <w:r>
        <w:rPr>
          <w:rFonts w:hint="default" w:ascii="Times New Roman" w:hAnsi="Times New Roman" w:cs="Times New Roman"/>
          <w:color w:val="FF0000"/>
          <w:lang w:eastAsia="zh-CN"/>
        </w:rPr>
        <w:t>下同）</w:t>
      </w:r>
      <w:r>
        <w:rPr>
          <w:rFonts w:hint="default" w:ascii="Times New Roman" w:hAnsi="Times New Roman" w:cs="Times New Roman"/>
        </w:rPr>
        <w:t>绪论</w:t>
      </w:r>
      <w:bookmarkEnd w:id="6"/>
      <w:bookmarkEnd w:id="7"/>
      <w:r>
        <w:rPr>
          <w:rFonts w:hint="default" w:ascii="Times New Roman" w:hAnsi="Times New Roman" w:eastAsia="黑体" w:cs="Times New Roman"/>
          <w:b w:val="0"/>
          <w:bCs/>
          <w:color w:val="000000" w:themeColor="text1"/>
          <w:lang w:val="zh-CN"/>
          <w14:textFill>
            <w14:solidFill>
              <w14:schemeClr w14:val="tx1"/>
            </w14:solidFill>
          </w14:textFill>
        </w:rPr>
        <w:t>（</w:t>
      </w:r>
      <w:r>
        <w:rPr>
          <w:rFonts w:hint="default" w:ascii="Times New Roman" w:hAnsi="Times New Roman" w:eastAsia="黑体" w:cs="Times New Roman"/>
          <w:b w:val="0"/>
          <w:bCs/>
          <w:color w:val="000000" w:themeColor="text1"/>
          <w:lang w:val="en-US" w:eastAsia="zh-CN"/>
          <w14:textFill>
            <w14:solidFill>
              <w14:schemeClr w14:val="tx1"/>
            </w14:solidFill>
          </w14:textFill>
        </w:rPr>
        <w:t>黑体3号，段前段后各1行，行间距22磅，居中</w:t>
      </w:r>
      <w:r>
        <w:rPr>
          <w:rFonts w:hint="default" w:ascii="Times New Roman" w:hAnsi="Times New Roman" w:cs="Times New Roman"/>
          <w:b w:val="0"/>
          <w:bCs/>
          <w:color w:val="000000" w:themeColor="text1"/>
          <w:lang w:val="en-US" w:eastAsia="zh-CN"/>
          <w14:textFill>
            <w14:solidFill>
              <w14:schemeClr w14:val="tx1"/>
            </w14:solidFill>
          </w14:textFill>
        </w:rPr>
        <w:t>，下同</w:t>
      </w:r>
      <w:r>
        <w:rPr>
          <w:rFonts w:hint="default" w:ascii="Times New Roman" w:hAnsi="Times New Roman" w:eastAsia="黑体" w:cs="Times New Roman"/>
          <w:b w:val="0"/>
          <w:bCs/>
          <w:color w:val="000000" w:themeColor="text1"/>
          <w:lang w:val="zh-CN"/>
          <w14:textFill>
            <w14:solidFill>
              <w14:schemeClr w14:val="tx1"/>
            </w14:solidFill>
          </w14:textFill>
        </w:rPr>
        <w:t>）</w:t>
      </w:r>
    </w:p>
    <w:p>
      <w:pPr>
        <w:pStyle w:val="9"/>
        <w:ind w:firstLine="480"/>
        <w:rPr>
          <w:rFonts w:hint="eastAsia" w:ascii="Times New Roman" w:hAnsi="Times New Roman" w:cs="Times New Roman"/>
          <w:color w:val="0000FF"/>
          <w:lang w:val="en-US" w:eastAsia="zh-CN"/>
        </w:rPr>
      </w:pPr>
      <w:r>
        <w:rPr>
          <w:rFonts w:hint="eastAsia" w:ascii="Times New Roman" w:hAnsi="Times New Roman" w:cs="Times New Roman"/>
          <w:color w:val="0000FF"/>
          <w:lang w:val="en-US" w:eastAsia="zh-CN"/>
        </w:rPr>
        <w:t>理工科专业本科生的毕业设计（论文）都应有“</w:t>
      </w:r>
      <w:r>
        <w:rPr>
          <w:rFonts w:hint="eastAsia" w:cs="Times New Roman"/>
          <w:color w:val="0000FF"/>
          <w:lang w:val="en-US" w:eastAsia="zh-CN"/>
        </w:rPr>
        <w:t>绪论</w:t>
      </w:r>
      <w:r>
        <w:rPr>
          <w:rFonts w:hint="eastAsia" w:ascii="Times New Roman" w:hAnsi="Times New Roman" w:cs="Times New Roman"/>
          <w:color w:val="0000FF"/>
          <w:lang w:val="en-US" w:eastAsia="zh-CN"/>
        </w:rPr>
        <w:t>”的内容。该部分内容在正文中单独成，用足够的文字叙述。从</w:t>
      </w:r>
      <w:r>
        <w:rPr>
          <w:rFonts w:hint="eastAsia" w:cs="Times New Roman"/>
          <w:color w:val="0000FF"/>
          <w:lang w:val="en-US" w:eastAsia="zh-CN"/>
        </w:rPr>
        <w:t>绪论</w:t>
      </w:r>
      <w:r>
        <w:rPr>
          <w:rFonts w:hint="eastAsia" w:ascii="Times New Roman" w:hAnsi="Times New Roman" w:cs="Times New Roman"/>
          <w:color w:val="0000FF"/>
          <w:lang w:val="en-US" w:eastAsia="zh-CN"/>
        </w:rPr>
        <w:t>开始，是正文的起始页，页码从1开始顺序编排。</w:t>
      </w:r>
    </w:p>
    <w:p>
      <w:pPr>
        <w:pStyle w:val="9"/>
        <w:ind w:firstLine="480"/>
        <w:rPr>
          <w:rFonts w:hint="eastAsia" w:ascii="Times New Roman" w:hAnsi="Times New Roman" w:cs="Times New Roman"/>
          <w:color w:val="0000FF"/>
          <w:lang w:val="en-US" w:eastAsia="zh-CN"/>
        </w:rPr>
      </w:pPr>
      <w:r>
        <w:rPr>
          <w:rFonts w:hint="eastAsia" w:ascii="Times New Roman" w:hAnsi="Times New Roman" w:cs="Times New Roman"/>
          <w:color w:val="0000FF"/>
          <w:lang w:val="en-US" w:eastAsia="zh-CN"/>
        </w:rPr>
        <w:t>针对做毕业设计：说明毕业设计的方案理解，阐述设计方法和设计依据，讨论对设计重点的理解和解决思路。</w:t>
      </w:r>
    </w:p>
    <w:p>
      <w:pPr>
        <w:pStyle w:val="9"/>
        <w:ind w:firstLine="480"/>
        <w:rPr>
          <w:rFonts w:hint="eastAsia" w:ascii="Times New Roman" w:hAnsi="Times New Roman" w:cs="Times New Roman"/>
          <w:color w:val="0000FF"/>
          <w:lang w:val="en-US" w:eastAsia="zh-CN"/>
        </w:rPr>
      </w:pPr>
      <w:r>
        <w:rPr>
          <w:rFonts w:hint="eastAsia" w:ascii="Times New Roman" w:hAnsi="Times New Roman" w:cs="Times New Roman"/>
          <w:color w:val="0000FF"/>
          <w:lang w:val="en-US" w:eastAsia="zh-CN"/>
        </w:rPr>
        <w:t>针对做毕业论文：说明论文的主题和选题的范围；对本论文研究主要范围内已有文献的评述；说明本论文所要解决的问题。建议与相关历史回顾、前人工作的文献评论、理论分析等相结合。</w:t>
      </w:r>
    </w:p>
    <w:p>
      <w:pPr>
        <w:pStyle w:val="9"/>
        <w:ind w:firstLine="480"/>
        <w:rPr>
          <w:rFonts w:hint="default" w:ascii="Times New Roman" w:hAnsi="Times New Roman" w:cs="Times New Roman"/>
          <w:color w:val="0000FF"/>
          <w:lang w:val="en-US" w:eastAsia="zh-CN"/>
        </w:rPr>
      </w:pPr>
      <w:r>
        <w:rPr>
          <w:rFonts w:hint="eastAsia" w:ascii="Times New Roman" w:hAnsi="Times New Roman" w:cs="Times New Roman"/>
          <w:color w:val="0000FF"/>
          <w:lang w:val="en-US" w:eastAsia="zh-CN"/>
        </w:rPr>
        <w:t>注意：是否如实引用前人结果反映的是学术道德问题，应明确写出同行相近的和已取得的成果，避免抄袭之嫌。注意不要与摘要内容雷同。</w:t>
      </w:r>
    </w:p>
    <w:p>
      <w:pPr>
        <w:pStyle w:val="9"/>
        <w:ind w:firstLine="480"/>
        <w:rPr>
          <w:rFonts w:hint="default" w:ascii="Times New Roman" w:hAnsi="Times New Roman" w:cs="Times New Roman"/>
          <w:color w:val="0000FF"/>
          <w:lang w:val="en-US" w:eastAsia="zh-CN"/>
        </w:rPr>
      </w:pPr>
      <w:r>
        <w:rPr>
          <w:rFonts w:hint="eastAsia" w:cs="Times New Roman"/>
          <w:color w:val="0000FF"/>
          <w:lang w:val="en-US" w:eastAsia="zh-CN"/>
        </w:rPr>
        <w:t>绪论</w:t>
      </w:r>
      <w:r>
        <w:rPr>
          <w:rFonts w:hint="eastAsia" w:ascii="Times New Roman" w:hAnsi="Times New Roman" w:cs="Times New Roman"/>
          <w:color w:val="0000FF"/>
          <w:lang w:val="en-US" w:eastAsia="zh-CN"/>
        </w:rPr>
        <w:t>的字数在</w:t>
      </w:r>
      <w:r>
        <w:rPr>
          <w:rFonts w:hint="eastAsia" w:cs="Times New Roman"/>
          <w:color w:val="0000FF"/>
          <w:lang w:val="en-US" w:eastAsia="zh-CN"/>
        </w:rPr>
        <w:t>不少于</w:t>
      </w:r>
      <w:r>
        <w:rPr>
          <w:rFonts w:hint="eastAsia" w:ascii="Times New Roman" w:hAnsi="Times New Roman" w:cs="Times New Roman"/>
          <w:color w:val="0000FF"/>
          <w:lang w:val="en-US" w:eastAsia="zh-CN"/>
        </w:rPr>
        <w:t>3000字（毕业设计类</w:t>
      </w:r>
      <w:r>
        <w:rPr>
          <w:rFonts w:hint="eastAsia" w:cs="Times New Roman"/>
          <w:color w:val="0000FF"/>
          <w:lang w:val="en-US" w:eastAsia="zh-CN"/>
        </w:rPr>
        <w:t>绪论</w:t>
      </w:r>
      <w:r>
        <w:rPr>
          <w:rFonts w:hint="eastAsia" w:ascii="Times New Roman" w:hAnsi="Times New Roman" w:cs="Times New Roman"/>
          <w:color w:val="0000FF"/>
          <w:lang w:val="en-US" w:eastAsia="zh-CN"/>
        </w:rPr>
        <w:t>可适当</w:t>
      </w:r>
      <w:r>
        <w:rPr>
          <w:rFonts w:hint="eastAsia" w:cs="Times New Roman"/>
          <w:color w:val="0000FF"/>
          <w:lang w:val="en-US" w:eastAsia="zh-CN"/>
        </w:rPr>
        <w:t>减少</w:t>
      </w:r>
      <w:r>
        <w:rPr>
          <w:rFonts w:hint="eastAsia" w:ascii="Times New Roman" w:hAnsi="Times New Roman" w:cs="Times New Roman"/>
          <w:color w:val="0000FF"/>
          <w:lang w:val="en-US" w:eastAsia="zh-CN"/>
        </w:rPr>
        <w:t>）。</w:t>
      </w:r>
    </w:p>
    <w:p>
      <w:pPr>
        <w:pStyle w:val="3"/>
        <w:spacing w:before="240" w:after="240"/>
        <w:rPr>
          <w:rFonts w:hint="default" w:ascii="Times New Roman" w:hAnsi="Times New Roman" w:eastAsia="黑体" w:cs="Times New Roman"/>
          <w:color w:val="0000FF"/>
          <w:lang w:eastAsia="zh-CN"/>
        </w:rPr>
      </w:pPr>
      <w:bookmarkStart w:id="8" w:name="_Toc105092045"/>
      <w:bookmarkStart w:id="9" w:name="_Toc103676499"/>
      <w:commentRangeStart w:id="7"/>
      <w:r>
        <w:rPr>
          <w:rFonts w:hint="default" w:ascii="Times New Roman" w:hAnsi="Times New Roman" w:cs="Times New Roman"/>
        </w:rPr>
        <w:t xml:space="preserve">1.1 </w:t>
      </w:r>
      <w:r>
        <w:rPr>
          <w:rFonts w:hint="default" w:ascii="Times New Roman" w:hAnsi="Times New Roman" w:cs="Times New Roman"/>
          <w:color w:val="FF0000"/>
          <w:lang w:eastAsia="zh-CN"/>
        </w:rPr>
        <w:t>（</w:t>
      </w:r>
      <w:r>
        <w:rPr>
          <w:rFonts w:hint="default" w:ascii="Times New Roman" w:hAnsi="Times New Roman" w:cs="Times New Roman"/>
          <w:color w:val="FF0000"/>
          <w:lang w:val="en-US" w:eastAsia="zh-CN"/>
        </w:rPr>
        <w:t>空一格</w:t>
      </w:r>
      <w:r>
        <w:rPr>
          <w:rFonts w:hint="default" w:ascii="Times New Roman" w:hAnsi="Times New Roman" w:cs="Times New Roman"/>
          <w:color w:val="FF0000"/>
          <w:lang w:eastAsia="zh-CN"/>
        </w:rPr>
        <w:t>）</w:t>
      </w:r>
      <w:commentRangeEnd w:id="7"/>
      <w:r>
        <w:commentReference w:id="7"/>
      </w:r>
      <w:r>
        <w:rPr>
          <w:rFonts w:hint="default" w:ascii="Times New Roman" w:hAnsi="Times New Roman" w:cs="Times New Roman"/>
        </w:rPr>
        <w:t>前言</w:t>
      </w:r>
      <w:bookmarkEnd w:id="8"/>
      <w:bookmarkEnd w:id="9"/>
      <w:r>
        <w:rPr>
          <w:rFonts w:hint="default" w:ascii="Times New Roman" w:hAnsi="Times New Roman" w:cs="Times New Roman"/>
          <w:color w:val="0000FF"/>
          <w:lang w:eastAsia="zh-CN"/>
        </w:rPr>
        <w:t>（</w:t>
      </w:r>
      <w:r>
        <w:rPr>
          <w:rFonts w:hint="default" w:ascii="Times New Roman" w:hAnsi="Times New Roman" w:eastAsia="黑体" w:cs="Times New Roman"/>
          <w:b w:val="0"/>
          <w:bCs/>
          <w:color w:val="0000FF"/>
          <w:lang w:val="en-US" w:eastAsia="zh-CN"/>
        </w:rPr>
        <w:t>黑体</w:t>
      </w:r>
      <w:r>
        <w:rPr>
          <w:rFonts w:hint="default" w:ascii="Times New Roman" w:hAnsi="Times New Roman" w:cs="Times New Roman"/>
          <w:b w:val="0"/>
          <w:bCs/>
          <w:color w:val="0000FF"/>
          <w:lang w:val="en-US" w:eastAsia="zh-CN"/>
        </w:rPr>
        <w:t>四</w:t>
      </w:r>
      <w:r>
        <w:rPr>
          <w:rFonts w:hint="default" w:ascii="Times New Roman" w:hAnsi="Times New Roman" w:eastAsia="黑体" w:cs="Times New Roman"/>
          <w:b w:val="0"/>
          <w:bCs/>
          <w:color w:val="0000FF"/>
          <w:lang w:val="en-US" w:eastAsia="zh-CN"/>
        </w:rPr>
        <w:t>号，段前段后各1行，行间距22磅，</w:t>
      </w:r>
      <w:r>
        <w:rPr>
          <w:rFonts w:hint="default" w:ascii="Times New Roman" w:hAnsi="Times New Roman" w:cs="Times New Roman"/>
          <w:b w:val="0"/>
          <w:bCs/>
          <w:color w:val="0000FF"/>
          <w:lang w:val="en-US" w:eastAsia="zh-CN"/>
        </w:rPr>
        <w:t>左对齐，下同</w:t>
      </w:r>
      <w:r>
        <w:rPr>
          <w:rFonts w:hint="default" w:ascii="Times New Roman" w:hAnsi="Times New Roman" w:cs="Times New Roman"/>
          <w:color w:val="0000FF"/>
          <w:lang w:eastAsia="zh-CN"/>
        </w:rPr>
        <w:t>）</w:t>
      </w:r>
    </w:p>
    <w:p>
      <w:pPr>
        <w:pStyle w:val="9"/>
        <w:ind w:firstLine="480"/>
        <w:rPr>
          <w:rFonts w:hint="default" w:ascii="Times New Roman" w:hAnsi="Times New Roman" w:cs="Times New Roman"/>
          <w:color w:val="FF0000"/>
        </w:rPr>
      </w:pPr>
      <w:r>
        <w:rPr>
          <w:rFonts w:hint="default" w:ascii="Times New Roman" w:hAnsi="Times New Roman" w:cs="Times New Roman"/>
          <w:lang w:val="en-US" w:eastAsia="zh-CN"/>
        </w:rPr>
        <w:t>正文，宋体小四，首行缩进2字符，固定值22磅，段前段后0</w:t>
      </w:r>
      <w:r>
        <w:rPr>
          <w:rFonts w:hint="default" w:ascii="Times New Roman" w:hAnsi="Times New Roman" w:cs="Times New Roman"/>
          <w:color w:val="FF0000"/>
          <w:sz w:val="24"/>
          <w:szCs w:val="24"/>
          <w:vertAlign w:val="superscript"/>
        </w:rPr>
        <w:t>[1]</w:t>
      </w:r>
      <w:r>
        <w:rPr>
          <w:rFonts w:hint="default" w:ascii="Times New Roman" w:hAnsi="Times New Roman" w:cs="Times New Roman"/>
        </w:rPr>
        <w:t>。</w:t>
      </w:r>
      <w:r>
        <w:rPr>
          <w:rFonts w:hint="default" w:ascii="Times New Roman" w:hAnsi="Times New Roman" w:cs="Times New Roman"/>
          <w:color w:val="FF0000"/>
        </w:rPr>
        <w:t>（论文中，引用出处按引用先后顺序用阿拉伯数字和方括号[  ]放在引文结束处最后一个字的右上角作为对参考文献表相应条目的呼应。文后参考文献表中，各条文献按在论文中的文献序号顺序排列。）</w:t>
      </w:r>
    </w:p>
    <w:p>
      <w:pPr>
        <w:pStyle w:val="4"/>
        <w:spacing w:before="240" w:after="240"/>
        <w:rPr>
          <w:rFonts w:hint="default" w:ascii="Times New Roman" w:hAnsi="Times New Roman" w:eastAsia="宋体" w:cs="Times New Roman"/>
          <w:lang w:eastAsia="zh-CN"/>
        </w:rPr>
      </w:pPr>
      <w:bookmarkStart w:id="10" w:name="_Toc105092047"/>
      <w:bookmarkStart w:id="11" w:name="_Toc103676502"/>
      <w:r>
        <w:rPr>
          <w:rFonts w:hint="default" w:ascii="Times New Roman" w:hAnsi="Times New Roman" w:cs="Times New Roman"/>
        </w:rPr>
        <w:t>1.1</w:t>
      </w:r>
      <w:r>
        <w:rPr>
          <w:rFonts w:hint="default" w:ascii="Times New Roman" w:hAnsi="Times New Roman" w:cs="Times New Roman"/>
          <w:lang w:val="en-US" w:eastAsia="zh-CN"/>
        </w:rPr>
        <w:t>.1</w:t>
      </w:r>
      <w:r>
        <w:rPr>
          <w:rFonts w:hint="default" w:ascii="Times New Roman" w:hAnsi="Times New Roman" w:cs="Times New Roman"/>
        </w:rPr>
        <w:t xml:space="preserve"> </w:t>
      </w:r>
      <w:r>
        <w:rPr>
          <w:rFonts w:hint="eastAsia" w:cs="Times New Roman"/>
          <w:lang w:val="en-US" w:eastAsia="zh-CN"/>
        </w:rPr>
        <w:t>-----</w:t>
      </w:r>
      <w:r>
        <w:rPr>
          <w:rFonts w:hint="default" w:ascii="Times New Roman" w:hAnsi="Times New Roman" w:cs="Times New Roman"/>
        </w:rPr>
        <w:t>的组成</w:t>
      </w:r>
      <w:bookmarkEnd w:id="10"/>
      <w:bookmarkEnd w:id="11"/>
      <w:r>
        <w:rPr>
          <w:rFonts w:hint="default" w:ascii="Times New Roman" w:hAnsi="Times New Roman" w:cs="Times New Roman"/>
          <w:color w:val="0000FF"/>
          <w:lang w:eastAsia="zh-CN"/>
        </w:rPr>
        <w:t>（</w:t>
      </w:r>
      <w:r>
        <w:rPr>
          <w:rFonts w:hint="default" w:ascii="Times New Roman" w:hAnsi="Times New Roman" w:cs="Times New Roman"/>
          <w:color w:val="0000FF"/>
          <w:lang w:val="en-US" w:eastAsia="zh-CN"/>
        </w:rPr>
        <w:t>宋体小四加粗，段前段后各1行，行间距22磅，左对齐，下同</w:t>
      </w:r>
      <w:r>
        <w:rPr>
          <w:rFonts w:hint="default" w:ascii="Times New Roman" w:hAnsi="Times New Roman" w:cs="Times New Roman"/>
          <w:color w:val="0000FF"/>
          <w:lang w:eastAsia="zh-CN"/>
        </w:rPr>
        <w:t>）</w:t>
      </w:r>
    </w:p>
    <w:p>
      <w:pPr>
        <w:pStyle w:val="9"/>
        <w:keepNext w:val="0"/>
        <w:keepLines w:val="0"/>
        <w:pageBreakBefore w:val="0"/>
        <w:widowControl w:val="0"/>
        <w:numPr>
          <w:ilvl w:val="0"/>
          <w:numId w:val="1"/>
        </w:numPr>
        <w:kinsoku/>
        <w:wordWrap/>
        <w:overflowPunct/>
        <w:topLinePunct w:val="0"/>
        <w:autoSpaceDE/>
        <w:autoSpaceDN/>
        <w:bidi w:val="0"/>
        <w:adjustRightInd/>
        <w:snapToGrid/>
        <w:ind w:firstLine="480"/>
        <w:textAlignment w:val="auto"/>
        <w:rPr>
          <w:rFonts w:hint="default" w:ascii="Times New Roman" w:hAnsi="Times New Roman" w:cs="Times New Roman"/>
          <w:lang w:val="en-US" w:eastAsia="zh-CN"/>
        </w:rPr>
      </w:pPr>
      <w:bookmarkStart w:id="12" w:name="_Toc103676504"/>
      <w:r>
        <w:rPr>
          <w:rFonts w:hint="default" w:ascii="Times New Roman" w:hAnsi="Times New Roman" w:cs="Times New Roman"/>
          <w:lang w:val="en-US" w:eastAsia="zh-CN"/>
        </w:rPr>
        <w:t>××××（宋体小四，首行缩进2字符，固定值22磅，段前段后0）</w:t>
      </w:r>
    </w:p>
    <w:p>
      <w:pPr>
        <w:pStyle w:val="9"/>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① ××××（宋体小四，首行缩进2字符，固定值22磅，段前段后0）</w:t>
      </w:r>
    </w:p>
    <w:p>
      <w:pPr>
        <w:pStyle w:val="9"/>
        <w:spacing w:line="240" w:lineRule="auto"/>
        <w:ind w:firstLine="0" w:firstLineChars="0"/>
        <w:jc w:val="center"/>
        <w:rPr>
          <w:rFonts w:hint="default" w:ascii="Times New Roman" w:hAnsi="Times New Roman" w:cs="Times New Roman"/>
        </w:rPr>
      </w:pPr>
    </w:p>
    <w:bookmarkEnd w:id="12"/>
    <w:p>
      <w:pPr>
        <w:pStyle w:val="9"/>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ascii="Times New Roman" w:hAnsi="Times New Roman" w:cs="Times New Roman"/>
          <w:b/>
          <w:bCs/>
          <w:color w:val="0000FF"/>
          <w:lang w:val="en-US" w:eastAsia="zh-CN"/>
        </w:rPr>
      </w:pPr>
      <w:r>
        <w:rPr>
          <w:rFonts w:hint="default" w:ascii="Times New Roman" w:hAnsi="Times New Roman" w:cs="Times New Roman"/>
          <w:lang w:val="en-US" w:eastAsia="zh-CN"/>
        </w:rPr>
        <w:t>注意：</w:t>
      </w:r>
      <w:r>
        <w:rPr>
          <w:rFonts w:hint="default" w:ascii="Times New Roman" w:hAnsi="Times New Roman" w:cs="Times New Roman"/>
          <w:b/>
          <w:bCs/>
          <w:color w:val="0000FF"/>
          <w:lang w:val="en-US" w:eastAsia="zh-CN"/>
        </w:rPr>
        <w:t>除封面学号外，其余所有的数字、字母均用新罗马字体</w:t>
      </w:r>
    </w:p>
    <w:p>
      <w:pPr>
        <w:pStyle w:val="9"/>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ascii="Times New Roman" w:hAnsi="Times New Roman" w:cs="Times New Roman"/>
          <w:b/>
          <w:bCs/>
          <w:color w:val="0000FF"/>
          <w:lang w:val="en-US" w:eastAsia="zh-CN"/>
        </w:rPr>
      </w:pPr>
    </w:p>
    <w:p>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napToGrid w:val="0"/>
          <w:color w:val="FF0000"/>
          <w:sz w:val="24"/>
          <w:szCs w:val="24"/>
        </w:rPr>
      </w:pPr>
      <w:r>
        <w:rPr>
          <w:rFonts w:hint="default" w:ascii="Times New Roman" w:hAnsi="Times New Roman" w:cs="Times New Roman"/>
          <w:snapToGrid w:val="0"/>
          <w:color w:val="FF0000"/>
          <w:sz w:val="24"/>
          <w:szCs w:val="24"/>
        </w:rPr>
        <w:t>章，编写为：1、2…。</w:t>
      </w:r>
    </w:p>
    <w:p>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napToGrid w:val="0"/>
          <w:color w:val="FF0000"/>
          <w:sz w:val="24"/>
          <w:szCs w:val="24"/>
        </w:rPr>
      </w:pPr>
      <w:r>
        <w:rPr>
          <w:rFonts w:hint="default" w:ascii="Times New Roman" w:hAnsi="Times New Roman" w:cs="Times New Roman"/>
          <w:snapToGrid w:val="0"/>
          <w:color w:val="FF0000"/>
          <w:sz w:val="24"/>
          <w:szCs w:val="24"/>
        </w:rPr>
        <w:t>节，编写为： 1</w:t>
      </w:r>
      <w:r>
        <w:rPr>
          <w:rFonts w:hint="eastAsia" w:ascii="Times New Roman" w:hAnsi="Times New Roman" w:cs="Times New Roman"/>
          <w:snapToGrid w:val="0"/>
          <w:color w:val="FF0000"/>
          <w:sz w:val="24"/>
          <w:szCs w:val="24"/>
          <w:lang w:val="en-US" w:eastAsia="zh-CN"/>
        </w:rPr>
        <w:t>.</w:t>
      </w:r>
      <w:r>
        <w:rPr>
          <w:rFonts w:hint="default" w:ascii="Times New Roman" w:hAnsi="Times New Roman" w:cs="Times New Roman"/>
          <w:snapToGrid w:val="0"/>
          <w:color w:val="FF0000"/>
          <w:sz w:val="24"/>
          <w:szCs w:val="24"/>
        </w:rPr>
        <w:t>1， 1</w:t>
      </w:r>
      <w:r>
        <w:rPr>
          <w:rFonts w:hint="eastAsia" w:ascii="Times New Roman" w:hAnsi="Times New Roman" w:cs="Times New Roman"/>
          <w:snapToGrid w:val="0"/>
          <w:color w:val="FF0000"/>
          <w:sz w:val="24"/>
          <w:szCs w:val="24"/>
          <w:lang w:val="en-US" w:eastAsia="zh-CN"/>
        </w:rPr>
        <w:t>.</w:t>
      </w:r>
      <w:r>
        <w:rPr>
          <w:rFonts w:hint="default" w:ascii="Times New Roman" w:hAnsi="Times New Roman" w:cs="Times New Roman"/>
          <w:snapToGrid w:val="0"/>
          <w:color w:val="FF0000"/>
          <w:sz w:val="24"/>
          <w:szCs w:val="24"/>
        </w:rPr>
        <w:t>2…， 2</w:t>
      </w:r>
      <w:r>
        <w:rPr>
          <w:rFonts w:hint="eastAsia" w:ascii="Times New Roman" w:hAnsi="Times New Roman" w:cs="Times New Roman"/>
          <w:snapToGrid w:val="0"/>
          <w:color w:val="FF0000"/>
          <w:sz w:val="24"/>
          <w:szCs w:val="24"/>
          <w:lang w:val="en-US" w:eastAsia="zh-CN"/>
        </w:rPr>
        <w:t>.</w:t>
      </w:r>
      <w:r>
        <w:rPr>
          <w:rFonts w:hint="default" w:ascii="Times New Roman" w:hAnsi="Times New Roman" w:cs="Times New Roman"/>
          <w:snapToGrid w:val="0"/>
          <w:color w:val="FF0000"/>
          <w:sz w:val="24"/>
          <w:szCs w:val="24"/>
        </w:rPr>
        <w:t>1， 2</w:t>
      </w:r>
      <w:r>
        <w:rPr>
          <w:rFonts w:hint="eastAsia" w:ascii="Times New Roman" w:hAnsi="Times New Roman" w:cs="Times New Roman"/>
          <w:snapToGrid w:val="0"/>
          <w:color w:val="FF0000"/>
          <w:sz w:val="24"/>
          <w:szCs w:val="24"/>
          <w:lang w:val="en-US" w:eastAsia="zh-CN"/>
        </w:rPr>
        <w:t>.</w:t>
      </w:r>
      <w:r>
        <w:rPr>
          <w:rFonts w:hint="default" w:ascii="Times New Roman" w:hAnsi="Times New Roman" w:cs="Times New Roman"/>
          <w:snapToGrid w:val="0"/>
          <w:color w:val="FF0000"/>
          <w:sz w:val="24"/>
          <w:szCs w:val="24"/>
        </w:rPr>
        <w:t>2…。</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napToGrid w:val="0"/>
          <w:color w:val="FF0000"/>
          <w:sz w:val="24"/>
          <w:szCs w:val="24"/>
        </w:rPr>
      </w:pPr>
      <w:r>
        <w:rPr>
          <w:rFonts w:hint="default" w:ascii="Times New Roman" w:hAnsi="Times New Roman" w:cs="Times New Roman"/>
          <w:snapToGrid w:val="0"/>
          <w:color w:val="FF0000"/>
          <w:sz w:val="24"/>
          <w:szCs w:val="24"/>
        </w:rPr>
        <w:t>小节，编写为：1</w:t>
      </w:r>
      <w:r>
        <w:rPr>
          <w:rFonts w:hint="eastAsia" w:cs="Times New Roman"/>
          <w:snapToGrid w:val="0"/>
          <w:color w:val="FF0000"/>
          <w:sz w:val="24"/>
          <w:szCs w:val="24"/>
          <w:lang w:val="en-US" w:eastAsia="zh-CN"/>
        </w:rPr>
        <w:t>.</w:t>
      </w:r>
      <w:r>
        <w:rPr>
          <w:rFonts w:hint="default" w:ascii="Times New Roman" w:hAnsi="Times New Roman" w:cs="Times New Roman"/>
          <w:snapToGrid w:val="0"/>
          <w:color w:val="FF0000"/>
          <w:sz w:val="24"/>
          <w:szCs w:val="24"/>
        </w:rPr>
        <w:t>1</w:t>
      </w:r>
      <w:r>
        <w:rPr>
          <w:rFonts w:hint="eastAsia" w:cs="Times New Roman"/>
          <w:snapToGrid w:val="0"/>
          <w:color w:val="FF0000"/>
          <w:sz w:val="24"/>
          <w:szCs w:val="24"/>
          <w:lang w:val="en-US" w:eastAsia="zh-CN"/>
        </w:rPr>
        <w:t>.</w:t>
      </w:r>
      <w:r>
        <w:rPr>
          <w:rFonts w:hint="default" w:ascii="Times New Roman" w:hAnsi="Times New Roman" w:cs="Times New Roman"/>
          <w:snapToGrid w:val="0"/>
          <w:color w:val="FF0000"/>
          <w:sz w:val="24"/>
          <w:szCs w:val="24"/>
        </w:rPr>
        <w:t>1，1</w:t>
      </w:r>
      <w:r>
        <w:rPr>
          <w:rFonts w:hint="eastAsia" w:cs="Times New Roman"/>
          <w:snapToGrid w:val="0"/>
          <w:color w:val="FF0000"/>
          <w:sz w:val="24"/>
          <w:szCs w:val="24"/>
          <w:lang w:val="en-US" w:eastAsia="zh-CN"/>
        </w:rPr>
        <w:t>.</w:t>
      </w:r>
      <w:r>
        <w:rPr>
          <w:rFonts w:hint="default" w:ascii="Times New Roman" w:hAnsi="Times New Roman" w:cs="Times New Roman"/>
          <w:snapToGrid w:val="0"/>
          <w:color w:val="FF0000"/>
          <w:sz w:val="24"/>
          <w:szCs w:val="24"/>
        </w:rPr>
        <w:t>1</w:t>
      </w:r>
      <w:r>
        <w:rPr>
          <w:rFonts w:hint="eastAsia" w:cs="Times New Roman"/>
          <w:snapToGrid w:val="0"/>
          <w:color w:val="FF0000"/>
          <w:sz w:val="24"/>
          <w:szCs w:val="24"/>
          <w:lang w:val="en-US" w:eastAsia="zh-CN"/>
        </w:rPr>
        <w:t>.</w:t>
      </w:r>
      <w:r>
        <w:rPr>
          <w:rFonts w:hint="default" w:ascii="Times New Roman" w:hAnsi="Times New Roman" w:cs="Times New Roman"/>
          <w:snapToGrid w:val="0"/>
          <w:color w:val="FF0000"/>
          <w:sz w:val="24"/>
          <w:szCs w:val="24"/>
        </w:rPr>
        <w:t>2…</w:t>
      </w:r>
    </w:p>
    <w:p>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snapToGrid w:val="0"/>
          <w:color w:val="FF0000"/>
          <w:sz w:val="24"/>
          <w:szCs w:val="24"/>
        </w:rPr>
      </w:pPr>
      <w:r>
        <w:rPr>
          <w:rFonts w:hint="default" w:ascii="Times New Roman" w:hAnsi="Times New Roman" w:cs="Times New Roman"/>
          <w:snapToGrid w:val="0"/>
          <w:color w:val="FF0000"/>
          <w:sz w:val="24"/>
          <w:szCs w:val="24"/>
        </w:rPr>
        <w:t>小节以下层次，先以括号为序，如（1），（2）…；再以圈圈为序，如①，②…。层次采用如下格式：</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9" w:type="dxa"/>
            <w:noWrap w:val="0"/>
            <w:vAlign w:val="top"/>
          </w:tcPr>
          <w:p>
            <w:pPr>
              <w:pStyle w:val="12"/>
              <w:rPr>
                <w:rFonts w:hint="default" w:ascii="Times New Roman" w:hAnsi="Times New Roman" w:cs="Times New Roman"/>
                <w:color w:val="FF0000"/>
                <w:sz w:val="24"/>
                <w:szCs w:val="24"/>
                <w:lang w:val="en-US" w:eastAsia="zh-CN"/>
              </w:rPr>
            </w:pPr>
            <w:r>
              <w:rPr>
                <w:rFonts w:hint="default" w:ascii="Times New Roman" w:hAnsi="Times New Roman" w:cs="Times New Roman"/>
                <w:color w:val="FF0000"/>
                <w:sz w:val="24"/>
                <w:szCs w:val="24"/>
                <w:lang w:val="en-US" w:eastAsia="zh-CN"/>
              </w:rPr>
              <w:t xml:space="preserve">1  xxxxx   </w:t>
            </w:r>
          </w:p>
          <w:p>
            <w:pPr>
              <w:pStyle w:val="12"/>
              <w:rPr>
                <w:rFonts w:hint="default" w:ascii="Times New Roman" w:hAnsi="Times New Roman" w:cs="Times New Roman"/>
                <w:color w:val="FF0000"/>
                <w:sz w:val="24"/>
                <w:szCs w:val="24"/>
                <w:lang w:val="en-US" w:eastAsia="zh-CN"/>
              </w:rPr>
            </w:pPr>
            <w:r>
              <w:rPr>
                <w:rFonts w:hint="default" w:ascii="Times New Roman" w:hAnsi="Times New Roman" w:cs="Times New Roman"/>
                <w:color w:val="FF0000"/>
                <w:sz w:val="24"/>
                <w:szCs w:val="24"/>
                <w:lang w:val="en-US" w:eastAsia="zh-CN"/>
              </w:rPr>
              <w:t xml:space="preserve">                      </w:t>
            </w:r>
          </w:p>
          <w:p>
            <w:pPr>
              <w:pStyle w:val="12"/>
              <w:rPr>
                <w:rFonts w:hint="default" w:ascii="Times New Roman" w:hAnsi="Times New Roman" w:cs="Times New Roman"/>
                <w:color w:val="FF0000"/>
                <w:sz w:val="24"/>
                <w:szCs w:val="24"/>
                <w:lang w:val="en-US" w:eastAsia="zh-CN"/>
              </w:rPr>
            </w:pPr>
            <w:r>
              <w:rPr>
                <w:rFonts w:hint="default" w:ascii="Times New Roman" w:hAnsi="Times New Roman" w:cs="Times New Roman"/>
                <w:color w:val="FF0000"/>
                <w:sz w:val="24"/>
                <w:szCs w:val="24"/>
                <w:lang w:val="en-US" w:eastAsia="zh-CN"/>
              </w:rPr>
              <w:t>1.1</w:t>
            </w:r>
            <w:r>
              <w:rPr>
                <w:rFonts w:hint="default" w:ascii="Times New Roman" w:hAnsi="Times New Roman" w:cs="Times New Roman"/>
                <w:snapToGrid w:val="0"/>
                <w:color w:val="FF0000"/>
                <w:sz w:val="24"/>
                <w:szCs w:val="24"/>
                <w:lang w:val="en-US" w:eastAsia="zh-CN"/>
              </w:rPr>
              <w:t xml:space="preserve">  </w:t>
            </w:r>
            <w:r>
              <w:rPr>
                <w:rFonts w:hint="default" w:ascii="Times New Roman" w:hAnsi="Times New Roman" w:cs="Times New Roman"/>
                <w:color w:val="FF0000"/>
                <w:sz w:val="24"/>
                <w:szCs w:val="24"/>
                <w:lang w:val="en-US" w:eastAsia="zh-CN"/>
              </w:rPr>
              <w:t>xxxx</w:t>
            </w:r>
          </w:p>
          <w:p>
            <w:pPr>
              <w:pStyle w:val="12"/>
              <w:rPr>
                <w:rFonts w:hint="default" w:ascii="Times New Roman" w:hAnsi="Times New Roman" w:cs="Times New Roman"/>
                <w:color w:val="FF0000"/>
                <w:sz w:val="24"/>
                <w:szCs w:val="24"/>
                <w:lang w:val="en-US" w:eastAsia="zh-CN"/>
              </w:rPr>
            </w:pPr>
            <w:r>
              <w:rPr>
                <w:rFonts w:hint="default" w:ascii="Times New Roman" w:hAnsi="Times New Roman" w:cs="Times New Roman"/>
                <w:color w:val="FF0000"/>
                <w:sz w:val="24"/>
                <w:szCs w:val="24"/>
                <w:lang w:val="en-US" w:eastAsia="zh-CN"/>
              </w:rPr>
              <w:t>1</w:t>
            </w:r>
            <w:r>
              <w:rPr>
                <w:rFonts w:hint="eastAsia" w:ascii="Times New Roman" w:hAnsi="Times New Roman" w:cs="Times New Roman"/>
                <w:color w:val="FF0000"/>
                <w:sz w:val="24"/>
                <w:szCs w:val="24"/>
                <w:lang w:val="en-US" w:eastAsia="zh-CN"/>
              </w:rPr>
              <w:t>.</w:t>
            </w:r>
            <w:r>
              <w:rPr>
                <w:rFonts w:hint="default" w:ascii="Times New Roman" w:hAnsi="Times New Roman" w:cs="Times New Roman"/>
                <w:color w:val="FF0000"/>
                <w:sz w:val="24"/>
                <w:szCs w:val="24"/>
                <w:lang w:val="en-US" w:eastAsia="zh-CN"/>
              </w:rPr>
              <w:t>1</w:t>
            </w:r>
            <w:r>
              <w:rPr>
                <w:rFonts w:hint="eastAsia" w:ascii="Times New Roman" w:hAnsi="Times New Roman" w:cs="Times New Roman"/>
                <w:color w:val="FF0000"/>
                <w:sz w:val="24"/>
                <w:szCs w:val="24"/>
                <w:lang w:val="en-US" w:eastAsia="zh-CN"/>
              </w:rPr>
              <w:t>.</w:t>
            </w:r>
            <w:r>
              <w:rPr>
                <w:rFonts w:hint="default" w:ascii="Times New Roman" w:hAnsi="Times New Roman" w:cs="Times New Roman"/>
                <w:color w:val="FF0000"/>
                <w:sz w:val="24"/>
                <w:szCs w:val="24"/>
                <w:lang w:val="en-US" w:eastAsia="zh-CN"/>
              </w:rPr>
              <w:t>1</w:t>
            </w:r>
            <w:r>
              <w:rPr>
                <w:rFonts w:hint="eastAsia" w:ascii="Times New Roman" w:hAnsi="Times New Roman" w:cs="Times New Roman"/>
                <w:color w:val="FF0000"/>
                <w:sz w:val="24"/>
                <w:szCs w:val="24"/>
                <w:lang w:val="en-US" w:eastAsia="zh-CN"/>
              </w:rPr>
              <w:t xml:space="preserve"> </w:t>
            </w:r>
            <w:r>
              <w:rPr>
                <w:rFonts w:hint="default" w:ascii="Times New Roman" w:hAnsi="Times New Roman" w:cs="Times New Roman"/>
                <w:color w:val="FF0000"/>
                <w:sz w:val="24"/>
                <w:szCs w:val="24"/>
                <w:lang w:val="en-US" w:eastAsia="zh-CN"/>
              </w:rPr>
              <w:t>xxxx</w:t>
            </w:r>
          </w:p>
          <w:p>
            <w:pPr>
              <w:pStyle w:val="12"/>
              <w:rPr>
                <w:rFonts w:hint="default" w:ascii="Times New Roman" w:hAnsi="Times New Roman" w:cs="Times New Roman"/>
                <w:color w:val="FF0000"/>
                <w:sz w:val="24"/>
                <w:szCs w:val="24"/>
                <w:lang w:val="en-US" w:eastAsia="zh-CN"/>
              </w:rPr>
            </w:pPr>
            <w:r>
              <w:rPr>
                <w:rFonts w:hint="default" w:ascii="Times New Roman" w:hAnsi="Times New Roman" w:cs="Times New Roman"/>
                <w:color w:val="FF0000"/>
                <w:sz w:val="24"/>
                <w:szCs w:val="24"/>
                <w:lang w:val="en-US" w:eastAsia="zh-CN"/>
              </w:rPr>
              <w:t>（1）xxxx</w:t>
            </w:r>
          </w:p>
          <w:p>
            <w:pPr>
              <w:pStyle w:val="12"/>
              <w:ind w:firstLine="240" w:firstLineChars="100"/>
              <w:rPr>
                <w:rFonts w:hint="default" w:ascii="Times New Roman" w:hAnsi="Times New Roman" w:cs="Times New Roman"/>
                <w:snapToGrid w:val="0"/>
                <w:color w:val="FF0000"/>
                <w:sz w:val="24"/>
                <w:szCs w:val="24"/>
                <w:lang w:val="en-US" w:eastAsia="zh-CN"/>
              </w:rPr>
            </w:pPr>
            <w:r>
              <w:rPr>
                <w:rFonts w:hint="default" w:ascii="Times New Roman" w:hAnsi="Times New Roman" w:cs="Times New Roman"/>
                <w:snapToGrid w:val="0"/>
                <w:color w:val="FF0000"/>
                <w:sz w:val="24"/>
                <w:szCs w:val="24"/>
                <w:lang w:val="en-US" w:eastAsia="zh-CN"/>
              </w:rPr>
              <w:t>①</w:t>
            </w:r>
            <w:r>
              <w:rPr>
                <w:rFonts w:hint="eastAsia" w:ascii="Times New Roman" w:hAnsi="Times New Roman" w:cs="Times New Roman"/>
                <w:snapToGrid w:val="0"/>
                <w:color w:val="FF0000"/>
                <w:sz w:val="24"/>
                <w:szCs w:val="24"/>
                <w:lang w:val="en-US" w:eastAsia="zh-CN"/>
              </w:rPr>
              <w:t xml:space="preserve"> </w:t>
            </w:r>
            <w:r>
              <w:rPr>
                <w:rFonts w:hint="default" w:ascii="Times New Roman" w:hAnsi="Times New Roman" w:cs="Times New Roman"/>
                <w:snapToGrid w:val="0"/>
                <w:color w:val="FF0000"/>
                <w:sz w:val="24"/>
                <w:szCs w:val="24"/>
                <w:lang w:val="en-US" w:eastAsia="zh-CN"/>
              </w:rPr>
              <w:t>xxxx</w:t>
            </w:r>
          </w:p>
        </w:tc>
      </w:tr>
    </w:tbl>
    <w:p>
      <w:pPr>
        <w:pStyle w:val="9"/>
        <w:ind w:firstLine="480"/>
        <w:rPr>
          <w:rFonts w:hint="default" w:ascii="Times New Roman" w:hAnsi="Times New Roman" w:cs="Times New Roman"/>
          <w:b/>
          <w:bCs/>
          <w:color w:val="0000FF"/>
          <w:lang w:val="en-US" w:eastAsia="zh-CN"/>
        </w:rPr>
      </w:pPr>
    </w:p>
    <w:p>
      <w:pPr>
        <w:jc w:val="center"/>
        <w:rPr>
          <w:rFonts w:hint="default" w:ascii="Times New Roman" w:hAnsi="Times New Roman" w:cs="Times New Roman"/>
          <w:lang w:val="en-US" w:eastAsia="zh-CN"/>
        </w:rPr>
      </w:pPr>
    </w:p>
    <w:p>
      <w:pPr>
        <w:autoSpaceDE w:val="0"/>
        <w:autoSpaceDN w:val="0"/>
        <w:spacing w:line="440" w:lineRule="exact"/>
        <w:ind w:firstLine="820" w:firstLineChars="342"/>
        <w:jc w:val="right"/>
        <w:rPr>
          <w:rFonts w:hint="default" w:ascii="Times New Roman" w:hAnsi="Times New Roman" w:cs="Times New Roman"/>
          <w:sz w:val="28"/>
          <w:szCs w:val="28"/>
        </w:rPr>
      </w:pPr>
      <w:r>
        <w:rPr>
          <w:rFonts w:hint="default" w:ascii="Times New Roman" w:hAnsi="Times New Roman" w:cs="Times New Roman"/>
          <w:i/>
          <w:sz w:val="24"/>
          <w:szCs w:val="24"/>
        </w:rPr>
        <w:t xml:space="preserve">M </w:t>
      </w:r>
      <w:r>
        <w:rPr>
          <w:rFonts w:hint="default" w:ascii="Times New Roman" w:hAnsi="Times New Roman" w:cs="Times New Roman"/>
          <w:i/>
          <w:sz w:val="24"/>
          <w:szCs w:val="24"/>
          <w:vertAlign w:val="subscript"/>
        </w:rPr>
        <w:t>n</w:t>
      </w:r>
      <w:r>
        <w:rPr>
          <w:rFonts w:hint="default" w:ascii="Times New Roman" w:hAnsi="Times New Roman" w:cs="Times New Roman"/>
          <w:i/>
          <w:sz w:val="24"/>
          <w:szCs w:val="24"/>
        </w:rPr>
        <w:t>= 100 /q(M</w:t>
      </w:r>
      <w:r>
        <w:rPr>
          <w:rFonts w:hint="default" w:ascii="Times New Roman" w:hAnsi="Times New Roman" w:cs="Times New Roman"/>
          <w:i/>
          <w:sz w:val="24"/>
          <w:szCs w:val="24"/>
          <w:vertAlign w:val="subscript"/>
        </w:rPr>
        <w:t>A</w:t>
      </w:r>
      <w:r>
        <w:rPr>
          <w:rFonts w:hint="default" w:ascii="Times New Roman" w:hAnsi="Times New Roman" w:cs="Times New Roman"/>
          <w:i/>
          <w:sz w:val="24"/>
          <w:szCs w:val="24"/>
        </w:rPr>
        <w:t>+M</w:t>
      </w:r>
      <w:r>
        <w:rPr>
          <w:rFonts w:hint="default" w:ascii="Times New Roman" w:hAnsi="Times New Roman" w:cs="Times New Roman"/>
          <w:i/>
          <w:sz w:val="24"/>
          <w:szCs w:val="24"/>
          <w:vertAlign w:val="subscript"/>
        </w:rPr>
        <w:t>B</w:t>
      </w:r>
      <w:r>
        <w:rPr>
          <w:rFonts w:hint="default" w:ascii="Times New Roman" w:hAnsi="Times New Roman" w:cs="Times New Roman"/>
          <w:i/>
          <w:sz w:val="24"/>
          <w:szCs w:val="24"/>
        </w:rPr>
        <w:t>−2ab)+M</w:t>
      </w:r>
      <w:r>
        <w:rPr>
          <w:rFonts w:hint="default" w:ascii="Times New Roman" w:hAnsi="Times New Roman" w:cs="Times New Roman"/>
          <w:i/>
          <w:sz w:val="24"/>
          <w:szCs w:val="24"/>
          <w:vertAlign w:val="subscript"/>
        </w:rPr>
        <w:t xml:space="preserve">A       </w:t>
      </w:r>
      <w:r>
        <w:rPr>
          <w:rFonts w:hint="default" w:ascii="Times New Roman" w:hAnsi="Times New Roman" w:cs="Times New Roman"/>
          <w:i/>
          <w:sz w:val="24"/>
          <w:szCs w:val="24"/>
          <w:vertAlign w:val="subscript"/>
          <w:lang w:val="en-US" w:eastAsia="zh-CN"/>
        </w:rPr>
        <w:t xml:space="preserve">                   </w:t>
      </w:r>
      <w:r>
        <w:rPr>
          <w:rFonts w:hint="default" w:ascii="Times New Roman" w:hAnsi="Times New Roman" w:cs="Times New Roman"/>
          <w:i/>
          <w:sz w:val="24"/>
          <w:szCs w:val="24"/>
        </w:rPr>
        <w:t xml:space="preserve"> </w:t>
      </w:r>
      <w:r>
        <w:rPr>
          <w:rFonts w:hint="default" w:ascii="Times New Roman" w:hAnsi="Times New Roman" w:cs="Times New Roman"/>
          <w:i/>
          <w:sz w:val="28"/>
          <w:szCs w:val="28"/>
        </w:rPr>
        <w:t xml:space="preserve"> </w:t>
      </w:r>
      <w:r>
        <w:rPr>
          <w:rFonts w:hint="default" w:ascii="Times New Roman" w:hAnsi="Times New Roman" w:cs="Times New Roman"/>
          <w:sz w:val="28"/>
          <w:szCs w:val="28"/>
        </w:rPr>
        <w:t xml:space="preserve">  （</w:t>
      </w:r>
      <w:r>
        <w:rPr>
          <w:rFonts w:hint="default" w:ascii="Times New Roman" w:hAnsi="Times New Roman" w:cs="Times New Roman"/>
          <w:sz w:val="24"/>
          <w:szCs w:val="24"/>
        </w:rPr>
        <w:t>1.1）</w:t>
      </w:r>
    </w:p>
    <w:p>
      <w:pPr>
        <w:pStyle w:val="6"/>
        <w:spacing w:before="120" w:after="120"/>
        <w:rPr>
          <w:rFonts w:hint="default" w:ascii="Times New Roman" w:hAnsi="Times New Roman" w:cs="Times New Roman"/>
          <w:lang w:eastAsia="zh-CN"/>
        </w:rPr>
      </w:pPr>
      <w:r>
        <w:rPr>
          <w:rFonts w:hint="default" w:ascii="Times New Roman" w:hAnsi="Times New Roman" w:cs="Times New Roman"/>
          <w:i/>
          <w:color w:val="FF0000"/>
          <w:sz w:val="24"/>
          <w:szCs w:val="24"/>
          <w:vertAlign w:val="subscript"/>
        </w:rPr>
        <w:t xml:space="preserve"> </w:t>
      </w:r>
      <w:r>
        <w:rPr>
          <w:rFonts w:hint="default" w:ascii="Times New Roman" w:hAnsi="Times New Roman" w:cs="Times New Roman"/>
          <w:b/>
          <w:color w:val="FF0000"/>
          <w:sz w:val="24"/>
          <w:szCs w:val="24"/>
        </w:rPr>
        <w:t>（</w:t>
      </w:r>
      <w:r>
        <w:rPr>
          <w:rFonts w:hint="default" w:ascii="Times New Roman" w:hAnsi="Times New Roman" w:cs="Times New Roman"/>
          <w:b w:val="0"/>
          <w:bCs/>
          <w:color w:val="FF0000"/>
          <w:sz w:val="24"/>
          <w:szCs w:val="24"/>
        </w:rPr>
        <w:t>公式中字体为斜体</w:t>
      </w:r>
      <w:r>
        <w:rPr>
          <w:rFonts w:hint="default" w:ascii="Times New Roman" w:hAnsi="Times New Roman" w:cs="Times New Roman"/>
          <w:b w:val="0"/>
          <w:bCs/>
          <w:color w:val="FF0000"/>
          <w:sz w:val="24"/>
          <w:szCs w:val="24"/>
          <w:lang w:eastAsia="zh-CN"/>
        </w:rPr>
        <w:t>，</w:t>
      </w:r>
      <w:r>
        <w:rPr>
          <w:rFonts w:hint="default" w:ascii="Times New Roman" w:hAnsi="Times New Roman" w:cs="Times New Roman"/>
          <w:b w:val="0"/>
          <w:bCs/>
          <w:color w:val="FF0000"/>
          <w:sz w:val="24"/>
          <w:szCs w:val="24"/>
          <w:lang w:val="en-US" w:eastAsia="zh-CN"/>
        </w:rPr>
        <w:t>公式居中，公式应按照顺序进行编号，编号右对齐</w:t>
      </w:r>
      <w:r>
        <w:rPr>
          <w:rFonts w:hint="default" w:ascii="Times New Roman" w:hAnsi="Times New Roman" w:cs="Times New Roman"/>
          <w:b/>
          <w:color w:val="FF0000"/>
          <w:sz w:val="24"/>
          <w:szCs w:val="24"/>
        </w:rPr>
        <w:t>）</w:t>
      </w:r>
    </w:p>
    <w:p>
      <w:pPr>
        <w:pStyle w:val="6"/>
        <w:spacing w:before="120" w:after="120"/>
        <w:rPr>
          <w:rFonts w:hint="default" w:ascii="Times New Roman" w:hAnsi="Times New Roman" w:eastAsia="黑体" w:cs="Times New Roman"/>
          <w:lang w:eastAsia="zh-CN"/>
        </w:rPr>
      </w:pPr>
      <w:r>
        <w:rPr>
          <w:rFonts w:hint="default" w:ascii="Times New Roman" w:hAnsi="Times New Roman" w:cs="Times New Roman"/>
        </w:rPr>
        <w:t>表</w:t>
      </w:r>
      <w:r>
        <w:rPr>
          <w:rFonts w:hint="default" w:ascii="Times New Roman" w:hAnsi="Times New Roman" w:cs="Times New Roman"/>
          <w:lang w:val="en-US" w:eastAsia="zh-CN"/>
        </w:rPr>
        <w:t>1</w:t>
      </w:r>
      <w:r>
        <w:rPr>
          <w:rFonts w:hint="default" w:ascii="Times New Roman" w:hAnsi="Times New Roman" w:cs="Times New Roman"/>
        </w:rPr>
        <w:t>.</w:t>
      </w:r>
      <w:r>
        <w:rPr>
          <w:rFonts w:hint="default" w:ascii="Times New Roman" w:hAnsi="Times New Roman" w:cs="Times New Roman"/>
        </w:rPr>
        <w:fldChar w:fldCharType="begin"/>
      </w:r>
      <w:r>
        <w:rPr>
          <w:rFonts w:hint="default" w:ascii="Times New Roman" w:hAnsi="Times New Roman" w:cs="Times New Roman"/>
        </w:rPr>
        <w:instrText xml:space="preserve"> SEQ 表2. \* ARABIC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 xml:space="preserve"> </w:t>
      </w:r>
      <w:r>
        <w:rPr>
          <w:rFonts w:hint="default" w:ascii="Times New Roman" w:hAnsi="Times New Roman" w:cs="Times New Roman"/>
          <w:color w:val="FF0000"/>
        </w:rPr>
        <w:t>（空一格）</w:t>
      </w:r>
      <w:r>
        <w:rPr>
          <w:rFonts w:hint="default" w:ascii="Times New Roman" w:hAnsi="Times New Roman" w:cs="Times New Roman"/>
        </w:rPr>
        <w:t>物理参数</w:t>
      </w:r>
      <w:r>
        <w:rPr>
          <w:rFonts w:hint="default" w:ascii="Times New Roman" w:hAnsi="Times New Roman" w:cs="Times New Roman"/>
          <w:lang w:eastAsia="zh-CN"/>
        </w:rPr>
        <w:t>（</w:t>
      </w:r>
      <w:r>
        <w:rPr>
          <w:rFonts w:hint="default" w:ascii="Times New Roman" w:hAnsi="Times New Roman" w:cs="Times New Roman"/>
          <w:lang w:val="en-US" w:eastAsia="zh-CN"/>
        </w:rPr>
        <w:t>黑体5号，段前段后0.5行，固定行间距22磅</w:t>
      </w:r>
      <w:r>
        <w:rPr>
          <w:rFonts w:hint="default" w:ascii="Times New Roman" w:hAnsi="Times New Roman" w:cs="Times New Roman"/>
          <w:lang w:eastAsia="zh-CN"/>
        </w:rPr>
        <w:t>）</w:t>
      </w:r>
    </w:p>
    <w:tbl>
      <w:tblPr>
        <w:tblStyle w:val="63"/>
        <w:tblW w:w="8760"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80"/>
        <w:gridCol w:w="438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380" w:type="dxa"/>
            <w:tcBorders>
              <w:top w:val="single" w:color="auto" w:sz="12" w:space="0"/>
              <w:bottom w:val="single" w:color="auto" w:sz="4" w:space="0"/>
            </w:tcBorders>
            <w:vAlign w:val="center"/>
          </w:tcPr>
          <w:p>
            <w:pPr>
              <w:pStyle w:val="9"/>
              <w:spacing w:line="240" w:lineRule="auto"/>
              <w:ind w:firstLine="0" w:firstLineChars="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val="en-US" w:eastAsia="zh-CN"/>
              </w:rPr>
              <w:t>宋体/新罗马5号，垂直居中对齐，单倍行间距</w:t>
            </w:r>
          </w:p>
        </w:tc>
        <w:tc>
          <w:tcPr>
            <w:tcW w:w="4380" w:type="dxa"/>
            <w:tcBorders>
              <w:top w:val="single" w:color="auto" w:sz="12" w:space="0"/>
              <w:bottom w:val="single" w:color="auto" w:sz="4" w:space="0"/>
            </w:tcBorders>
            <w:vAlign w:val="center"/>
          </w:tcPr>
          <w:p>
            <w:pPr>
              <w:pStyle w:val="9"/>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粗线1.5磅，细线0.5磅</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80" w:type="dxa"/>
            <w:tcBorders>
              <w:top w:val="single" w:color="auto" w:sz="4" w:space="0"/>
            </w:tcBorders>
            <w:vAlign w:val="center"/>
          </w:tcPr>
          <w:p>
            <w:pPr>
              <w:pStyle w:val="9"/>
              <w:spacing w:line="240" w:lineRule="auto"/>
              <w:ind w:firstLine="0" w:firstLineChars="0"/>
              <w:jc w:val="center"/>
              <w:rPr>
                <w:rFonts w:hint="default" w:ascii="Times New Roman" w:hAnsi="Times New Roman" w:cs="Times New Roman"/>
                <w:sz w:val="21"/>
                <w:szCs w:val="21"/>
              </w:rPr>
            </w:pPr>
          </w:p>
        </w:tc>
        <w:tc>
          <w:tcPr>
            <w:tcW w:w="4380" w:type="dxa"/>
            <w:tcBorders>
              <w:top w:val="single" w:color="auto" w:sz="4" w:space="0"/>
            </w:tcBorders>
            <w:vAlign w:val="center"/>
          </w:tcPr>
          <w:p>
            <w:pPr>
              <w:pStyle w:val="9"/>
              <w:spacing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4380" w:type="dxa"/>
            <w:vAlign w:val="center"/>
          </w:tcPr>
          <w:p>
            <w:pPr>
              <w:pStyle w:val="9"/>
              <w:spacing w:line="240" w:lineRule="auto"/>
              <w:ind w:firstLine="0" w:firstLineChars="0"/>
              <w:jc w:val="center"/>
              <w:rPr>
                <w:rFonts w:hint="default" w:ascii="Times New Roman" w:hAnsi="Times New Roman" w:cs="Times New Roman"/>
                <w:sz w:val="21"/>
                <w:szCs w:val="21"/>
              </w:rPr>
            </w:pPr>
          </w:p>
        </w:tc>
        <w:tc>
          <w:tcPr>
            <w:tcW w:w="4380" w:type="dxa"/>
            <w:vAlign w:val="center"/>
          </w:tcPr>
          <w:p>
            <w:pPr>
              <w:pStyle w:val="9"/>
              <w:spacing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4380" w:type="dxa"/>
            <w:vAlign w:val="center"/>
          </w:tcPr>
          <w:p>
            <w:pPr>
              <w:pStyle w:val="9"/>
              <w:spacing w:before="120" w:beforeLines="50" w:after="120" w:afterLines="50" w:line="240" w:lineRule="auto"/>
              <w:ind w:firstLine="0" w:firstLineChars="0"/>
              <w:jc w:val="center"/>
              <w:rPr>
                <w:rFonts w:hint="default" w:ascii="Times New Roman" w:hAnsi="Times New Roman" w:cs="Times New Roman"/>
                <w:sz w:val="21"/>
                <w:szCs w:val="21"/>
              </w:rPr>
            </w:pPr>
          </w:p>
        </w:tc>
        <w:tc>
          <w:tcPr>
            <w:tcW w:w="4380" w:type="dxa"/>
            <w:vAlign w:val="center"/>
          </w:tcPr>
          <w:p>
            <w:pPr>
              <w:pStyle w:val="9"/>
              <w:spacing w:before="120" w:beforeLines="50" w:after="120" w:afterLines="50"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4380" w:type="dxa"/>
            <w:vAlign w:val="center"/>
          </w:tcPr>
          <w:p>
            <w:pPr>
              <w:pStyle w:val="9"/>
              <w:spacing w:line="240" w:lineRule="auto"/>
              <w:ind w:firstLine="0" w:firstLineChars="0"/>
              <w:jc w:val="center"/>
              <w:rPr>
                <w:rFonts w:hint="default" w:ascii="Times New Roman" w:hAnsi="Times New Roman" w:cs="Times New Roman"/>
                <w:sz w:val="21"/>
                <w:szCs w:val="21"/>
              </w:rPr>
            </w:pPr>
          </w:p>
        </w:tc>
        <w:tc>
          <w:tcPr>
            <w:tcW w:w="4380" w:type="dxa"/>
            <w:vAlign w:val="center"/>
          </w:tcPr>
          <w:p>
            <w:pPr>
              <w:pStyle w:val="9"/>
              <w:spacing w:after="120" w:afterLines="50"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4380" w:type="dxa"/>
            <w:vAlign w:val="center"/>
          </w:tcPr>
          <w:p>
            <w:pPr>
              <w:pStyle w:val="9"/>
              <w:spacing w:line="240" w:lineRule="auto"/>
              <w:ind w:firstLine="0" w:firstLineChars="0"/>
              <w:jc w:val="center"/>
              <w:rPr>
                <w:rFonts w:hint="default" w:ascii="Times New Roman" w:hAnsi="Times New Roman" w:cs="Times New Roman"/>
                <w:sz w:val="21"/>
                <w:szCs w:val="21"/>
              </w:rPr>
            </w:pPr>
          </w:p>
        </w:tc>
        <w:tc>
          <w:tcPr>
            <w:tcW w:w="4380" w:type="dxa"/>
            <w:vAlign w:val="center"/>
          </w:tcPr>
          <w:p>
            <w:pPr>
              <w:pStyle w:val="9"/>
              <w:spacing w:line="240" w:lineRule="auto"/>
              <w:ind w:firstLine="0" w:firstLineChars="0"/>
              <w:jc w:val="center"/>
              <w:rPr>
                <w:rFonts w:hint="default" w:ascii="Times New Roman" w:hAnsi="Times New Roman" w:cs="Times New Roman"/>
                <w:sz w:val="21"/>
                <w:szCs w:val="21"/>
              </w:rPr>
            </w:pPr>
          </w:p>
        </w:tc>
      </w:tr>
    </w:tbl>
    <w:p>
      <w:pPr>
        <w:spacing w:line="440" w:lineRule="exact"/>
        <w:ind w:firstLine="420" w:firstLineChars="200"/>
        <w:jc w:val="left"/>
        <w:rPr>
          <w:rFonts w:hint="default" w:ascii="Times New Roman" w:hAnsi="Times New Roman" w:eastAsia="宋体" w:cs="Times New Roman"/>
          <w:bCs/>
          <w:snapToGrid w:val="0"/>
          <w:color w:val="FF0000"/>
          <w:szCs w:val="21"/>
          <w:lang w:eastAsia="zh-CN"/>
        </w:rPr>
      </w:pPr>
      <w:bookmarkStart w:id="13" w:name="_Toc105092061"/>
      <w:bookmarkStart w:id="14" w:name="_Toc103676520"/>
      <w:r>
        <w:rPr>
          <w:rFonts w:hint="default" w:ascii="Times New Roman" w:hAnsi="Times New Roman" w:cs="Times New Roman"/>
          <w:color w:val="0000FF"/>
          <w:lang w:val="en-US" w:eastAsia="zh-CN"/>
        </w:rPr>
        <w:t>图、表中物理量、单位的表示方法详见《物理化学》第一章绪论；</w:t>
      </w:r>
      <w:r>
        <w:rPr>
          <w:rFonts w:hint="default" w:ascii="Times New Roman" w:hAnsi="Times New Roman" w:cs="Times New Roman"/>
          <w:bCs/>
          <w:snapToGrid w:val="0"/>
          <w:color w:val="FF0000"/>
          <w:szCs w:val="21"/>
        </w:rPr>
        <w:t>表中若有附注时，附注各项的序号一律用阿拉伯数字加圆括号顺序排，如:注① ，附注写在图、表的下方。表格字体大小为5号，居中放置，采用三线表</w:t>
      </w:r>
      <w:r>
        <w:rPr>
          <w:rFonts w:hint="default" w:ascii="Times New Roman" w:hAnsi="Times New Roman" w:cs="Times New Roman"/>
          <w:bCs/>
          <w:snapToGrid w:val="0"/>
          <w:color w:val="FF0000"/>
          <w:szCs w:val="21"/>
          <w:lang w:eastAsia="zh-CN"/>
        </w:rPr>
        <w:t>，</w:t>
      </w:r>
      <w:r>
        <w:rPr>
          <w:rFonts w:hint="default" w:ascii="Times New Roman" w:hAnsi="Times New Roman" w:cs="Times New Roman"/>
          <w:bCs/>
          <w:snapToGrid w:val="0"/>
          <w:color w:val="FF0000"/>
          <w:szCs w:val="21"/>
        </w:rPr>
        <w:t>粗线1.5磅，细线0.5磅</w:t>
      </w:r>
      <w:r>
        <w:rPr>
          <w:rFonts w:hint="default" w:ascii="Times New Roman" w:hAnsi="Times New Roman" w:cs="Times New Roman"/>
          <w:bCs/>
          <w:snapToGrid w:val="0"/>
          <w:color w:val="FF0000"/>
          <w:szCs w:val="21"/>
          <w:lang w:eastAsia="zh-CN"/>
        </w:rPr>
        <w:t>，</w:t>
      </w:r>
      <w:r>
        <w:rPr>
          <w:rFonts w:hint="default" w:ascii="Times New Roman" w:hAnsi="Times New Roman" w:cs="Times New Roman"/>
          <w:bCs/>
          <w:snapToGrid w:val="0"/>
          <w:color w:val="FF0000"/>
          <w:szCs w:val="21"/>
        </w:rPr>
        <w:t>表必须在一页内显示，表格应有明确简短的表名，表名置于表之上，</w:t>
      </w:r>
      <w:r>
        <w:rPr>
          <w:rFonts w:hint="default" w:ascii="Times New Roman" w:hAnsi="Times New Roman" w:cs="Times New Roman"/>
          <w:bCs/>
          <w:snapToGrid w:val="0"/>
          <w:color w:val="FF0000"/>
          <w:szCs w:val="21"/>
          <w:lang w:val="en-US" w:eastAsia="zh-CN"/>
        </w:rPr>
        <w:t>黑体</w:t>
      </w:r>
      <w:r>
        <w:rPr>
          <w:rFonts w:hint="default" w:ascii="Times New Roman" w:hAnsi="Times New Roman" w:cs="Times New Roman"/>
          <w:bCs/>
          <w:snapToGrid w:val="0"/>
          <w:color w:val="FF0000"/>
          <w:szCs w:val="21"/>
        </w:rPr>
        <w:t>5号，表名首字母大写，表号与表名之间空一格，表名要求段前段后为0</w:t>
      </w:r>
      <w:r>
        <w:rPr>
          <w:rFonts w:hint="default" w:ascii="Times New Roman" w:hAnsi="Times New Roman" w:cs="Times New Roman"/>
          <w:bCs/>
          <w:snapToGrid w:val="0"/>
          <w:color w:val="FF0000"/>
          <w:szCs w:val="21"/>
          <w:lang w:val="en-US" w:eastAsia="zh-CN"/>
        </w:rPr>
        <w:t>.5行</w:t>
      </w:r>
      <w:r>
        <w:rPr>
          <w:rFonts w:hint="default" w:ascii="Times New Roman" w:hAnsi="Times New Roman" w:cs="Times New Roman"/>
          <w:bCs/>
          <w:snapToGrid w:val="0"/>
          <w:color w:val="FF0000"/>
          <w:szCs w:val="21"/>
        </w:rPr>
        <w:t>，固定值22磅；表中内容行间距固定值22磅，段前段后为0</w:t>
      </w:r>
      <w:r>
        <w:rPr>
          <w:rFonts w:hint="default" w:ascii="Times New Roman" w:hAnsi="Times New Roman" w:cs="Times New Roman"/>
          <w:bCs/>
          <w:snapToGrid w:val="0"/>
          <w:color w:val="FF0000"/>
          <w:szCs w:val="21"/>
          <w:lang w:eastAsia="zh-CN"/>
        </w:rPr>
        <w:t xml:space="preserve">。表1.1的含义为第1章的第1个表，如第1章的第10个表，则表示为“表1.10” </w:t>
      </w:r>
    </w:p>
    <w:p>
      <w:pPr>
        <w:spacing w:line="440" w:lineRule="exact"/>
        <w:ind w:firstLine="420" w:firstLineChars="200"/>
        <w:jc w:val="left"/>
        <w:rPr>
          <w:rFonts w:hint="default" w:ascii="Times New Roman" w:hAnsi="Times New Roman" w:cs="Times New Roman"/>
          <w:bCs/>
          <w:snapToGrid w:val="0"/>
          <w:color w:val="FF0000"/>
          <w:szCs w:val="21"/>
          <w:lang w:val="en-US" w:eastAsia="zh-CN"/>
        </w:rPr>
      </w:pPr>
    </w:p>
    <w:p>
      <w:pPr>
        <w:pStyle w:val="3"/>
        <w:spacing w:before="240" w:after="240"/>
        <w:rPr>
          <w:rFonts w:hint="default" w:ascii="Times New Roman" w:hAnsi="Times New Roman" w:cs="Times New Roman"/>
        </w:rPr>
      </w:pPr>
      <w:r>
        <w:rPr>
          <w:rFonts w:hint="default" w:ascii="Times New Roman" w:hAnsi="Times New Roman" w:cs="Times New Roman"/>
          <w:lang w:val="en-US" w:eastAsia="zh-CN"/>
        </w:rPr>
        <w:t>1.2</w:t>
      </w:r>
      <w:r>
        <w:rPr>
          <w:rFonts w:hint="default" w:ascii="Times New Roman" w:hAnsi="Times New Roman" w:cs="Times New Roman"/>
        </w:rPr>
        <w:t xml:space="preserve"> 性能测试方法</w:t>
      </w:r>
      <w:bookmarkEnd w:id="13"/>
      <w:bookmarkEnd w:id="14"/>
    </w:p>
    <w:p>
      <w:pPr>
        <w:pStyle w:val="4"/>
        <w:spacing w:before="240" w:after="240"/>
        <w:rPr>
          <w:rFonts w:hint="default" w:ascii="Times New Roman" w:hAnsi="Times New Roman" w:eastAsia="宋体" w:cs="Times New Roman"/>
          <w:lang w:val="en-US" w:eastAsia="zh-CN"/>
        </w:rPr>
      </w:pPr>
      <w:bookmarkStart w:id="15" w:name="_Toc103676521"/>
      <w:bookmarkStart w:id="16" w:name="_Toc105092062"/>
      <w:r>
        <w:rPr>
          <w:rFonts w:hint="default" w:ascii="Times New Roman" w:hAnsi="Times New Roman" w:cs="Times New Roman"/>
          <w:lang w:val="en-US" w:eastAsia="zh-CN"/>
        </w:rPr>
        <w:t>1.2</w:t>
      </w:r>
      <w:r>
        <w:rPr>
          <w:rFonts w:hint="default" w:ascii="Times New Roman" w:hAnsi="Times New Roman" w:cs="Times New Roman"/>
        </w:rPr>
        <w:t xml:space="preserve">.1 </w:t>
      </w:r>
      <w:bookmarkEnd w:id="15"/>
      <w:bookmarkEnd w:id="16"/>
      <w:r>
        <w:rPr>
          <w:rFonts w:hint="default" w:ascii="Times New Roman" w:hAnsi="Times New Roman" w:cs="Times New Roman"/>
          <w:lang w:val="en-US" w:eastAsia="zh-CN"/>
        </w:rPr>
        <w:t>----测试</w:t>
      </w:r>
    </w:p>
    <w:p>
      <w:pPr>
        <w:pStyle w:val="9"/>
        <w:ind w:firstLine="480"/>
        <w:rPr>
          <w:rFonts w:hint="default" w:ascii="Times New Roman" w:hAnsi="Times New Roman" w:cs="Times New Roman"/>
          <w:color w:val="0000FF"/>
        </w:rPr>
      </w:pPr>
      <w:r>
        <w:rPr>
          <w:rFonts w:hint="default" w:ascii="Times New Roman" w:hAnsi="Times New Roman" w:cs="Times New Roman"/>
          <w:color w:val="0000FF"/>
        </w:rPr>
        <w:t>SEM</w:t>
      </w:r>
      <w:r>
        <w:rPr>
          <w:rFonts w:hint="default" w:ascii="Times New Roman" w:hAnsi="Times New Roman" w:cs="Times New Roman"/>
          <w:color w:val="0000FF"/>
          <w:lang w:eastAsia="zh-CN"/>
        </w:rPr>
        <w:t>、</w:t>
      </w:r>
      <w:r>
        <w:rPr>
          <w:rFonts w:hint="default" w:ascii="Times New Roman" w:hAnsi="Times New Roman" w:cs="Times New Roman"/>
          <w:color w:val="0000FF"/>
          <w:lang w:val="en-US" w:eastAsia="zh-CN"/>
        </w:rPr>
        <w:t>TEM、XRD、热重等大家熟知常规测试手段只需介绍设备型号和测试条件，其余不介绍</w:t>
      </w:r>
      <w:r>
        <w:rPr>
          <w:rFonts w:hint="default" w:ascii="Times New Roman" w:hAnsi="Times New Roman" w:cs="Times New Roman"/>
          <w:color w:val="0000FF"/>
        </w:rPr>
        <w:t>。</w:t>
      </w:r>
    </w:p>
    <w:p>
      <w:pPr>
        <w:pStyle w:val="9"/>
        <w:ind w:firstLine="480"/>
        <w:rPr>
          <w:rFonts w:hint="default" w:ascii="Times New Roman" w:hAnsi="Times New Roman" w:eastAsia="宋体" w:cs="Times New Roman"/>
          <w:color w:val="0000FF"/>
          <w:lang w:val="en-US" w:eastAsia="zh-CN"/>
        </w:rPr>
      </w:pPr>
      <w:r>
        <w:rPr>
          <w:rFonts w:hint="default" w:ascii="Times New Roman" w:hAnsi="Times New Roman" w:cs="Times New Roman"/>
          <w:color w:val="0000FF"/>
          <w:lang w:val="en-US" w:eastAsia="zh-CN"/>
        </w:rPr>
        <w:t>大家不熟悉的测试可以详细介绍测试原理，必要时给出装置图或原理图。</w:t>
      </w:r>
    </w:p>
    <w:p>
      <w:pPr>
        <w:pStyle w:val="9"/>
        <w:keepNext/>
        <w:spacing w:before="120" w:beforeLines="50" w:line="240" w:lineRule="auto"/>
        <w:ind w:firstLine="0" w:firstLineChars="0"/>
        <w:jc w:val="center"/>
        <w:rPr>
          <w:rFonts w:hint="default" w:ascii="Times New Roman" w:hAnsi="Times New Roman" w:cs="Times New Roman"/>
        </w:rPr>
      </w:pPr>
    </w:p>
    <w:p>
      <w:pPr>
        <w:pStyle w:val="9"/>
        <w:ind w:firstLine="480"/>
        <w:rPr>
          <w:rFonts w:hint="default" w:ascii="Times New Roman" w:hAnsi="Times New Roman" w:cs="Times New Roman"/>
          <w:color w:val="0000FF"/>
          <w:lang w:val="en-US" w:eastAsia="zh-CN"/>
        </w:rPr>
      </w:pPr>
      <w:r>
        <w:rPr>
          <w:rFonts w:hint="default" w:ascii="Times New Roman" w:hAnsi="Times New Roman" w:cs="Times New Roman"/>
          <w:color w:val="0000FF"/>
          <w:lang w:val="en-US" w:eastAsia="zh-CN"/>
        </w:rPr>
        <w:t>第三部分结果和分析是整个论文的重头戏，用表格、曲线、图解、照片等来辅助说明，帮助读者理解。对结果如无深入的分析讨论，只是“研究简报”，不算是科技论文。需对主要实验结果要逐项探讨、判断分析。这是由表及里、由此及彼，从现象到规律，从感性到理性的提炼升华过程。</w:t>
      </w:r>
    </w:p>
    <w:p>
      <w:pPr>
        <w:pStyle w:val="9"/>
        <w:ind w:firstLine="480"/>
        <w:rPr>
          <w:rFonts w:hint="default" w:ascii="Times New Roman" w:hAnsi="Times New Roman" w:cs="Times New Roman"/>
          <w:color w:val="0000FF"/>
          <w:lang w:val="en-US" w:eastAsia="zh-CN"/>
        </w:rPr>
      </w:pPr>
      <w:r>
        <w:rPr>
          <w:rFonts w:hint="default" w:ascii="Times New Roman" w:hAnsi="Times New Roman" w:cs="Times New Roman"/>
          <w:color w:val="0000FF"/>
          <w:lang w:val="en-US" w:eastAsia="zh-CN"/>
        </w:rPr>
        <w:t>化学类论文需要增加物理化学的含量</w:t>
      </w:r>
    </w:p>
    <w:p>
      <w:pPr>
        <w:pStyle w:val="9"/>
        <w:keepNext/>
        <w:spacing w:before="120" w:beforeLines="50" w:line="240" w:lineRule="auto"/>
        <w:ind w:firstLine="0" w:firstLineChars="0"/>
        <w:jc w:val="center"/>
        <w:rPr>
          <w:rFonts w:hint="default" w:ascii="Times New Roman" w:hAnsi="Times New Roman" w:cs="Times New Roman"/>
        </w:rPr>
      </w:pPr>
    </w:p>
    <w:p>
      <w:pPr>
        <w:pStyle w:val="6"/>
        <w:spacing w:before="120" w:after="120"/>
        <w:rPr>
          <w:rFonts w:hint="default" w:ascii="Times New Roman" w:hAnsi="Times New Roman" w:cs="Times New Roman"/>
        </w:rPr>
      </w:pPr>
    </w:p>
    <w:p>
      <w:pPr>
        <w:pStyle w:val="2"/>
        <w:spacing w:before="240" w:after="240"/>
        <w:rPr>
          <w:rFonts w:hint="default" w:ascii="Times New Roman" w:hAnsi="Times New Roman" w:cs="Times New Roman"/>
        </w:rPr>
        <w:sectPr>
          <w:footerReference r:id="rId12" w:type="default"/>
          <w:pgSz w:w="11906" w:h="16838"/>
          <w:pgMar w:top="1985" w:right="1531" w:bottom="1474" w:left="1531" w:header="1361" w:footer="1134" w:gutter="0"/>
          <w:pgBorders>
            <w:top w:val="none" w:sz="0" w:space="0"/>
            <w:left w:val="none" w:sz="0" w:space="0"/>
            <w:bottom w:val="none" w:sz="0" w:space="0"/>
            <w:right w:val="none" w:sz="0" w:space="0"/>
          </w:pgBorders>
          <w:pgNumType w:fmt="decimal" w:start="1"/>
          <w:cols w:space="425" w:num="1"/>
          <w:docGrid w:linePitch="312" w:charSpace="0"/>
        </w:sectPr>
      </w:pPr>
      <w:bookmarkStart w:id="17" w:name="_Toc103676538"/>
    </w:p>
    <w:p>
      <w:pPr>
        <w:pStyle w:val="2"/>
        <w:jc w:val="center"/>
        <w:rPr>
          <w:rFonts w:hint="eastAsia" w:ascii="Times New Roman" w:hAnsi="Times New Roman" w:cs="Times New Roman"/>
        </w:rPr>
      </w:pPr>
      <w:bookmarkStart w:id="18" w:name="_Toc225071221"/>
      <w:bookmarkStart w:id="19" w:name="_Toc105092078"/>
      <w:r>
        <w:rPr>
          <w:rFonts w:hint="eastAsia" w:ascii="Times New Roman" w:hAnsi="Times New Roman" w:cs="Times New Roman"/>
          <w:lang w:val="en-US" w:eastAsia="zh-CN"/>
        </w:rPr>
        <w:t>2</w:t>
      </w:r>
      <w:r>
        <w:rPr>
          <w:rFonts w:hint="eastAsia" w:ascii="Times New Roman" w:hAnsi="Times New Roman" w:cs="Times New Roman"/>
        </w:rPr>
        <w:t xml:space="preserve"> 正文格式说明</w:t>
      </w:r>
      <w:bookmarkEnd w:id="18"/>
    </w:p>
    <w:p>
      <w:pPr>
        <w:pStyle w:val="9"/>
        <w:ind w:firstLine="480"/>
        <w:rPr>
          <w:rFonts w:hint="eastAsia" w:ascii="Times New Roman" w:hAnsi="Times New Roman" w:cs="Times New Roman"/>
          <w:color w:val="0000FF"/>
          <w:lang w:val="en-US" w:eastAsia="zh-CN"/>
        </w:rPr>
      </w:pPr>
      <w:r>
        <w:rPr>
          <w:rFonts w:hint="eastAsia" w:ascii="Times New Roman" w:hAnsi="Times New Roman" w:cs="Times New Roman"/>
          <w:color w:val="0000FF"/>
          <w:lang w:val="en-US" w:eastAsia="zh-CN"/>
        </w:rPr>
        <w:t>“正文”不可省略。</w:t>
      </w:r>
    </w:p>
    <w:p>
      <w:pPr>
        <w:pStyle w:val="9"/>
        <w:ind w:firstLine="480"/>
        <w:rPr>
          <w:rFonts w:hint="eastAsia" w:ascii="Times New Roman" w:hAnsi="Times New Roman" w:cs="Times New Roman"/>
          <w:color w:val="0000FF"/>
          <w:lang w:val="en-US" w:eastAsia="zh-CN"/>
        </w:rPr>
      </w:pPr>
      <w:r>
        <w:rPr>
          <w:rFonts w:hint="eastAsia" w:ascii="Times New Roman" w:hAnsi="Times New Roman" w:cs="Times New Roman"/>
          <w:color w:val="0000FF"/>
          <w:lang w:val="en-US" w:eastAsia="zh-CN"/>
        </w:rPr>
        <w:t>正文是毕业设计（论文）的主体，要着重反映设计或论文的工作，要突出毕业设计的设计过程、设计依据及解决问题的方法；毕业论文重点要突出研究的新见解，例如新思想、新观点、新规律、新研究方法、新结果等。正文一般可包括:理论分析；试验装置和测试方法；对试验结果的分析讨论及理论计算结果的比较等。</w:t>
      </w:r>
    </w:p>
    <w:p>
      <w:pPr>
        <w:pStyle w:val="9"/>
        <w:ind w:firstLine="480"/>
        <w:rPr>
          <w:rFonts w:hint="eastAsia" w:ascii="Times New Roman" w:hAnsi="Times New Roman" w:cs="Times New Roman"/>
          <w:color w:val="0000FF"/>
          <w:lang w:val="en-US" w:eastAsia="zh-CN"/>
        </w:rPr>
      </w:pPr>
      <w:r>
        <w:rPr>
          <w:rFonts w:hint="eastAsia" w:ascii="Times New Roman" w:hAnsi="Times New Roman" w:cs="Times New Roman"/>
          <w:color w:val="0000FF"/>
          <w:lang w:val="en-US" w:eastAsia="zh-CN"/>
        </w:rPr>
        <w:t>正文要求论点正确，推理严谨，数据可靠，文字精练，条理分明，文字图表规范、清晰和整齐，在论文的行文上，要注意语句通顺，达到科技论文所必须具备的“正确、准确、明确”的要求。计算单位采用国务院颁布的《统一公制计量单位中文名称方案》中规定和名称。各类单位、符号必须在论文中统一使用，外文字母必须注意大小写，正斜体。简化字采用正式公布过的，不能自造和误写。利用别人研究成果必须附加说明。引用前人材料必须引证原著文字。在论文的行文上，要注意语句通顺，达到科技论文所必须具备的“正确、准确、明确”的要求。</w:t>
      </w:r>
    </w:p>
    <w:p>
      <w:pPr>
        <w:pStyle w:val="3"/>
        <w:spacing w:before="240" w:after="240"/>
        <w:rPr>
          <w:rFonts w:hint="eastAsia" w:ascii="Times New Roman" w:hAnsi="Times New Roman" w:cs="Times New Roman"/>
        </w:rPr>
      </w:pPr>
      <w:bookmarkStart w:id="20" w:name="_Toc105563301"/>
      <w:bookmarkStart w:id="21" w:name="_Toc225071223"/>
      <w:r>
        <w:rPr>
          <w:rFonts w:hint="eastAsia" w:ascii="Times New Roman" w:hAnsi="Times New Roman" w:cs="Times New Roman"/>
          <w:lang w:val="en-US" w:eastAsia="zh-CN"/>
        </w:rPr>
        <w:t>2</w:t>
      </w:r>
      <w:r>
        <w:rPr>
          <w:rFonts w:hint="eastAsia" w:ascii="Times New Roman" w:hAnsi="Times New Roman" w:cs="Times New Roman"/>
        </w:rPr>
        <w:t>.</w:t>
      </w:r>
      <w:r>
        <w:rPr>
          <w:rFonts w:hint="eastAsia" w:ascii="Times New Roman" w:hAnsi="Times New Roman" w:cs="Times New Roman"/>
          <w:lang w:val="en-US" w:eastAsia="zh-CN"/>
        </w:rPr>
        <w:t>1</w:t>
      </w:r>
      <w:r>
        <w:rPr>
          <w:rFonts w:hint="eastAsia" w:ascii="Times New Roman" w:hAnsi="Times New Roman" w:cs="Times New Roman"/>
        </w:rPr>
        <w:t xml:space="preserve"> 论文页眉页脚的编排</w:t>
      </w:r>
      <w:bookmarkEnd w:id="20"/>
      <w:bookmarkEnd w:id="21"/>
    </w:p>
    <w:p>
      <w:pPr>
        <w:pStyle w:val="9"/>
        <w:ind w:firstLine="480"/>
        <w:rPr>
          <w:rFonts w:hint="eastAsia" w:ascii="Times New Roman" w:hAnsi="Times New Roman" w:cs="Times New Roman"/>
          <w:color w:val="0000FF"/>
          <w:lang w:val="en-US" w:eastAsia="zh-CN"/>
        </w:rPr>
      </w:pPr>
      <w:r>
        <w:rPr>
          <w:rFonts w:hint="eastAsia" w:ascii="Times New Roman" w:hAnsi="Times New Roman" w:cs="Times New Roman"/>
          <w:color w:val="0000FF"/>
          <w:lang w:val="en-US" w:eastAsia="zh-CN"/>
        </w:rPr>
        <w:t>一律用阿拉伯数字连续编页码。页码应由正文首页开始，作为第1页。封面不编入页码。将</w:t>
      </w:r>
      <w:r>
        <w:rPr>
          <w:rFonts w:hint="eastAsia" w:cs="Times New Roman"/>
          <w:color w:val="0000FF"/>
          <w:lang w:val="en-US" w:eastAsia="zh-CN"/>
        </w:rPr>
        <w:t>诚信声明、</w:t>
      </w:r>
      <w:r>
        <w:rPr>
          <w:rFonts w:hint="eastAsia" w:ascii="Times New Roman" w:hAnsi="Times New Roman" w:cs="Times New Roman"/>
          <w:color w:val="0000FF"/>
          <w:lang w:val="en-US" w:eastAsia="zh-CN"/>
        </w:rPr>
        <w:t>摘要、Abstract、目录等前置部分单独编排页码</w:t>
      </w:r>
      <w:r>
        <w:rPr>
          <w:rFonts w:hint="eastAsia" w:cs="Times New Roman"/>
          <w:color w:val="0000FF"/>
          <w:lang w:val="en-US" w:eastAsia="zh-CN"/>
        </w:rPr>
        <w:t>，希腊数字排序</w:t>
      </w:r>
      <w:r>
        <w:rPr>
          <w:rFonts w:hint="eastAsia" w:ascii="Times New Roman" w:hAnsi="Times New Roman" w:cs="Times New Roman"/>
          <w:color w:val="0000FF"/>
          <w:lang w:val="en-US" w:eastAsia="zh-CN"/>
        </w:rPr>
        <w:t>。页码必须标注在每页页脚底部居中位置，</w:t>
      </w:r>
      <w:r>
        <w:rPr>
          <w:rFonts w:hint="eastAsia" w:cs="Times New Roman"/>
          <w:color w:val="0000FF"/>
          <w:lang w:val="en-US" w:eastAsia="zh-CN"/>
        </w:rPr>
        <w:t>新罗马</w:t>
      </w:r>
      <w:r>
        <w:rPr>
          <w:rFonts w:hint="eastAsia" w:ascii="Times New Roman" w:hAnsi="Times New Roman" w:cs="Times New Roman"/>
          <w:color w:val="0000FF"/>
          <w:lang w:val="en-US" w:eastAsia="zh-CN"/>
        </w:rPr>
        <w:t>，小五。</w:t>
      </w:r>
    </w:p>
    <w:p>
      <w:pPr>
        <w:pStyle w:val="9"/>
        <w:ind w:firstLine="480"/>
        <w:rPr>
          <w:rFonts w:hint="eastAsia" w:ascii="Times New Roman" w:hAnsi="Times New Roman" w:cs="Times New Roman"/>
          <w:color w:val="0000FF"/>
          <w:lang w:val="en-US" w:eastAsia="zh-CN"/>
        </w:rPr>
      </w:pPr>
      <w:r>
        <w:rPr>
          <w:rFonts w:hint="eastAsia" w:ascii="Times New Roman" w:hAnsi="Times New Roman" w:cs="Times New Roman"/>
          <w:color w:val="0000FF"/>
          <w:lang w:val="en-US" w:eastAsia="zh-CN"/>
        </w:rPr>
        <w:t>页眉，宋体，</w:t>
      </w:r>
      <w:r>
        <w:rPr>
          <w:rFonts w:hint="eastAsia" w:cs="Times New Roman"/>
          <w:color w:val="0000FF"/>
          <w:lang w:val="en-US" w:eastAsia="zh-CN"/>
        </w:rPr>
        <w:t>小</w:t>
      </w:r>
      <w:r>
        <w:rPr>
          <w:rFonts w:hint="eastAsia" w:ascii="Times New Roman" w:hAnsi="Times New Roman" w:cs="Times New Roman"/>
          <w:color w:val="0000FF"/>
          <w:lang w:val="en-US" w:eastAsia="zh-CN"/>
        </w:rPr>
        <w:t>五号，居中。填写内容是“</w:t>
      </w:r>
      <w:r>
        <w:rPr>
          <w:rFonts w:hint="eastAsia" w:cs="Times New Roman"/>
          <w:color w:val="0000FF"/>
          <w:lang w:val="en-US" w:eastAsia="zh-CN"/>
        </w:rPr>
        <w:t>太原工业学院毕业</w:t>
      </w:r>
      <w:r>
        <w:rPr>
          <w:rFonts w:hint="eastAsia" w:cs="Times New Roman"/>
          <w:color w:val="FF0000"/>
          <w:lang w:val="en-US" w:eastAsia="zh-CN"/>
        </w:rPr>
        <w:t>论文/设计</w:t>
      </w:r>
      <w:r>
        <w:rPr>
          <w:rFonts w:hint="eastAsia" w:ascii="Times New Roman" w:hAnsi="Times New Roman" w:cs="Times New Roman"/>
          <w:color w:val="0000FF"/>
          <w:lang w:val="en-US" w:eastAsia="zh-CN"/>
        </w:rPr>
        <w:t>”。</w:t>
      </w:r>
    </w:p>
    <w:p>
      <w:pPr>
        <w:pStyle w:val="3"/>
        <w:spacing w:before="240" w:after="240"/>
        <w:rPr>
          <w:rFonts w:hint="eastAsia" w:ascii="Times New Roman" w:hAnsi="Times New Roman" w:cs="Times New Roman"/>
        </w:rPr>
      </w:pPr>
      <w:bookmarkStart w:id="22" w:name="_Toc225071226"/>
      <w:bookmarkStart w:id="23" w:name="_Toc105563304"/>
      <w:r>
        <w:rPr>
          <w:rFonts w:hint="eastAsia" w:cs="Times New Roman"/>
          <w:lang w:val="en-US" w:eastAsia="zh-CN"/>
        </w:rPr>
        <w:t>2.2</w:t>
      </w:r>
      <w:r>
        <w:rPr>
          <w:rFonts w:hint="eastAsia" w:ascii="Times New Roman" w:hAnsi="Times New Roman" w:cs="Times New Roman"/>
        </w:rPr>
        <w:t xml:space="preserve"> 各章之间的分隔符设置</w:t>
      </w:r>
      <w:bookmarkEnd w:id="22"/>
      <w:bookmarkEnd w:id="23"/>
    </w:p>
    <w:p>
      <w:pPr>
        <w:pStyle w:val="9"/>
        <w:ind w:firstLine="480"/>
        <w:rPr>
          <w:rFonts w:hint="eastAsia" w:cs="Times New Roman"/>
          <w:color w:val="0000FF"/>
          <w:lang w:val="en-US" w:eastAsia="zh-CN"/>
        </w:rPr>
      </w:pPr>
      <w:r>
        <w:rPr>
          <w:rFonts w:hint="eastAsia" w:cs="Times New Roman"/>
          <w:color w:val="0000FF"/>
          <w:lang w:val="en-US" w:eastAsia="zh-CN"/>
        </w:rPr>
        <w:t>各章之间应重新分页，使用“分页符”进行分隔。</w:t>
      </w:r>
    </w:p>
    <w:p>
      <w:pPr>
        <w:pStyle w:val="9"/>
        <w:ind w:firstLine="480"/>
        <w:rPr>
          <w:rFonts w:hint="eastAsia" w:cs="Times New Roman"/>
          <w:color w:val="0000FF"/>
          <w:lang w:val="en-US" w:eastAsia="zh-CN"/>
        </w:rPr>
      </w:pPr>
      <w:r>
        <w:rPr>
          <w:rFonts w:hint="eastAsia" w:cs="Times New Roman"/>
          <w:color w:val="0000FF"/>
          <w:lang w:val="en-US" w:eastAsia="zh-CN"/>
        </w:rPr>
        <w:t>设置方法：在“插入”菜单中选择“分隔符(B)…”，在弹出的窗口中选择分隔符类型为“分页符”，确定即可另起一页。</w:t>
      </w:r>
    </w:p>
    <w:p>
      <w:pPr>
        <w:pStyle w:val="3"/>
        <w:spacing w:before="240" w:after="240"/>
        <w:rPr>
          <w:rFonts w:hint="eastAsia" w:ascii="Times New Roman" w:hAnsi="Times New Roman" w:cs="Times New Roman"/>
        </w:rPr>
      </w:pPr>
      <w:bookmarkStart w:id="24" w:name="_Toc225071227"/>
      <w:bookmarkStart w:id="25" w:name="_Toc105563305"/>
      <w:r>
        <w:rPr>
          <w:rFonts w:hint="eastAsia" w:cs="Times New Roman"/>
          <w:lang w:val="en-US" w:eastAsia="zh-CN"/>
        </w:rPr>
        <w:t>2.3</w:t>
      </w:r>
      <w:r>
        <w:rPr>
          <w:rFonts w:hint="eastAsia" w:ascii="Times New Roman" w:hAnsi="Times New Roman" w:cs="Times New Roman"/>
        </w:rPr>
        <w:t xml:space="preserve"> 正文中的编号</w:t>
      </w:r>
      <w:bookmarkEnd w:id="24"/>
      <w:bookmarkEnd w:id="25"/>
    </w:p>
    <w:p>
      <w:pPr>
        <w:pStyle w:val="9"/>
        <w:ind w:firstLine="480"/>
        <w:rPr>
          <w:rFonts w:hint="eastAsia" w:cs="Times New Roman"/>
          <w:color w:val="0000FF"/>
          <w:lang w:val="en-US" w:eastAsia="zh-CN"/>
        </w:rPr>
      </w:pPr>
      <w:r>
        <w:rPr>
          <w:rFonts w:hint="eastAsia" w:cs="Times New Roman"/>
          <w:color w:val="0000FF"/>
          <w:lang w:val="en-US" w:eastAsia="zh-CN"/>
        </w:rPr>
        <w:t>正文中的图、表、附注、公式一律采用阿拉伯数字分章编号。</w:t>
      </w:r>
    </w:p>
    <w:p>
      <w:pPr>
        <w:pStyle w:val="9"/>
        <w:ind w:firstLine="480"/>
        <w:rPr>
          <w:rFonts w:hint="eastAsia" w:cs="Times New Roman"/>
          <w:color w:val="0000FF"/>
          <w:lang w:val="en-US" w:eastAsia="zh-CN"/>
        </w:rPr>
      </w:pPr>
      <w:r>
        <w:rPr>
          <w:rFonts w:hint="eastAsia" w:cs="Times New Roman"/>
          <w:color w:val="0000FF"/>
          <w:lang w:val="en-US" w:eastAsia="zh-CN"/>
        </w:rPr>
        <w:t>如图1.2，表2.3，附注4.5，式6.7等。如“图1.2”就是指本论文第1章的第2个图。文中参考文献采用阿拉伯数字根据全文统一编号，如文献[3]，文献[3,4]，文献[6-10]等，在正文中引用时用右上角标标出。附录中的图、表、附注、参考文献、公式另行编号，如图A1，表B2，附注B3，或文献[A3]。</w:t>
      </w:r>
    </w:p>
    <w:p>
      <w:pPr>
        <w:pStyle w:val="3"/>
        <w:spacing w:before="240" w:after="240"/>
        <w:rPr>
          <w:rFonts w:hint="eastAsia" w:ascii="Times New Roman" w:hAnsi="Times New Roman" w:cs="Times New Roman"/>
        </w:rPr>
      </w:pPr>
      <w:bookmarkStart w:id="26" w:name="_Toc225071229"/>
      <w:r>
        <w:rPr>
          <w:rFonts w:hint="eastAsia" w:ascii="Times New Roman" w:hAnsi="Times New Roman" w:cs="Times New Roman"/>
        </w:rPr>
        <w:t>2.</w:t>
      </w:r>
      <w:r>
        <w:rPr>
          <w:rFonts w:hint="eastAsia" w:cs="Times New Roman"/>
          <w:lang w:val="en-US" w:eastAsia="zh-CN"/>
        </w:rPr>
        <w:t>4</w:t>
      </w:r>
      <w:r>
        <w:rPr>
          <w:rFonts w:hint="eastAsia" w:ascii="Times New Roman" w:hAnsi="Times New Roman" w:cs="Times New Roman"/>
        </w:rPr>
        <w:t xml:space="preserve"> 图的格式说明</w:t>
      </w:r>
      <w:bookmarkEnd w:id="26"/>
    </w:p>
    <w:p>
      <w:pPr>
        <w:pStyle w:val="4"/>
        <w:spacing w:before="240" w:after="240"/>
        <w:rPr>
          <w:rFonts w:hint="eastAsia" w:ascii="Times New Roman" w:hAnsi="Times New Roman" w:cs="Times New Roman"/>
        </w:rPr>
      </w:pPr>
      <w:bookmarkStart w:id="27" w:name="_Toc225071230"/>
      <w:r>
        <w:rPr>
          <w:rFonts w:hint="eastAsia" w:ascii="Times New Roman" w:hAnsi="Times New Roman" w:cs="Times New Roman"/>
        </w:rPr>
        <w:t>2.1.1 图的格式示例</w:t>
      </w:r>
      <w:bookmarkEnd w:id="27"/>
    </w:p>
    <w:p>
      <w:pPr>
        <w:pStyle w:val="9"/>
        <w:ind w:firstLine="480"/>
        <w:rPr>
          <w:rFonts w:hint="eastAsia" w:cs="Times New Roman"/>
          <w:color w:val="0000FF"/>
          <w:lang w:val="en-US" w:eastAsia="zh-CN"/>
        </w:rPr>
      </w:pPr>
      <w:r>
        <w:rPr>
          <w:rFonts w:hint="eastAsia" w:cs="Times New Roman"/>
          <w:color w:val="0000FF"/>
          <w:lang w:val="en-US" w:eastAsia="zh-CN"/>
        </w:rPr>
        <w:t>图在正文中的格式示例如图2.1所示。</w:t>
      </w:r>
    </w:p>
    <w:p>
      <w:pPr>
        <w:tabs>
          <w:tab w:val="left" w:pos="377"/>
        </w:tabs>
        <w:rPr>
          <w:rFonts w:hint="eastAsia"/>
        </w:rPr>
      </w:pPr>
    </w:p>
    <w:p>
      <w:pPr>
        <w:keepNext/>
        <w:keepLines w:val="0"/>
        <w:pageBreakBefore w:val="0"/>
        <w:widowControl w:val="0"/>
        <w:kinsoku/>
        <w:wordWrap/>
        <w:overflowPunct/>
        <w:topLinePunct w:val="0"/>
        <w:autoSpaceDE/>
        <w:autoSpaceDN/>
        <w:bidi w:val="0"/>
        <w:adjustRightInd/>
        <w:snapToGrid/>
        <w:spacing w:before="313" w:beforeLines="100"/>
        <w:jc w:val="center"/>
        <w:textAlignment w:val="auto"/>
        <w:rPr>
          <w:rFonts w:hint="default" w:ascii="Times New Roman" w:hAnsi="Times New Roman" w:cs="Times New Roman"/>
          <w:color w:val="FF0000"/>
        </w:rPr>
      </w:pPr>
      <w:r>
        <w:rPr>
          <w:rFonts w:hint="default" w:ascii="Times New Roman" w:hAnsi="Times New Roman" w:cs="Times New Roman"/>
          <w:color w:val="FF0000"/>
        </w:rPr>
        <w:drawing>
          <wp:inline distT="0" distB="0" distL="0" distR="0">
            <wp:extent cx="2714625" cy="2380615"/>
            <wp:effectExtent l="0" t="0" r="13335" b="120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714625" cy="2380615"/>
                    </a:xfrm>
                    <a:prstGeom prst="rect">
                      <a:avLst/>
                    </a:prstGeom>
                  </pic:spPr>
                </pic:pic>
              </a:graphicData>
            </a:graphic>
          </wp:inline>
        </w:drawing>
      </w:r>
    </w:p>
    <w:p>
      <w:pPr>
        <w:keepNext/>
        <w:jc w:val="center"/>
        <w:rPr>
          <w:rFonts w:hint="default" w:ascii="Times New Roman" w:hAnsi="Times New Roman" w:eastAsia="宋体" w:cs="Times New Roman"/>
          <w:color w:val="FF0000"/>
          <w:lang w:eastAsia="zh-CN"/>
        </w:rPr>
      </w:pPr>
      <w:r>
        <w:rPr>
          <w:rFonts w:hint="default" w:ascii="Times New Roman" w:hAnsi="Times New Roman" w:cs="Times New Roman"/>
          <w:color w:val="FF0000"/>
          <w:lang w:eastAsia="zh-CN"/>
        </w:rPr>
        <w:t>（</w:t>
      </w:r>
      <w:r>
        <w:rPr>
          <w:rFonts w:hint="default" w:ascii="Times New Roman" w:hAnsi="Times New Roman" w:cs="Times New Roman"/>
          <w:color w:val="FF0000"/>
          <w:lang w:val="en-US" w:eastAsia="zh-CN"/>
        </w:rPr>
        <w:t>所有图片为嵌入式，居中，单倍行间距，无特殊格式。与正文距离过近时可加段前段后0.5-1行</w:t>
      </w:r>
      <w:r>
        <w:rPr>
          <w:rFonts w:hint="default" w:ascii="Times New Roman" w:hAnsi="Times New Roman" w:cs="Times New Roman"/>
          <w:color w:val="FF0000"/>
          <w:lang w:eastAsia="zh-CN"/>
        </w:rPr>
        <w:t>）</w:t>
      </w:r>
    </w:p>
    <w:p>
      <w:pPr>
        <w:pStyle w:val="6"/>
        <w:spacing w:before="120" w:after="120"/>
        <w:rPr>
          <w:rFonts w:hint="default" w:ascii="Times New Roman" w:hAnsi="Times New Roman" w:cs="Times New Roman"/>
          <w:lang w:eastAsia="zh-CN"/>
        </w:rPr>
      </w:pPr>
      <w:r>
        <w:rPr>
          <w:rFonts w:hint="default" w:ascii="Times New Roman" w:hAnsi="Times New Roman" w:cs="Times New Roman"/>
        </w:rPr>
        <w:t>图</w:t>
      </w:r>
      <w:r>
        <w:rPr>
          <w:rFonts w:hint="eastAsia" w:cs="Times New Roman"/>
          <w:lang w:val="en-US" w:eastAsia="zh-CN"/>
        </w:rPr>
        <w:t>2</w:t>
      </w:r>
      <w:r>
        <w:rPr>
          <w:rFonts w:hint="default" w:ascii="Times New Roman" w:hAnsi="Times New Roman" w:cs="Times New Roman"/>
        </w:rPr>
        <w:t>.</w:t>
      </w:r>
      <w:r>
        <w:rPr>
          <w:rFonts w:hint="default" w:ascii="Times New Roman" w:hAnsi="Times New Roman" w:cs="Times New Roman"/>
          <w:lang w:val="en-US" w:eastAsia="zh-CN"/>
        </w:rPr>
        <w:t>1</w:t>
      </w:r>
      <w:r>
        <w:rPr>
          <w:rFonts w:hint="default" w:ascii="Times New Roman" w:hAnsi="Times New Roman" w:cs="Times New Roman"/>
        </w:rPr>
        <w:t xml:space="preserve"> 研究的技术路线</w:t>
      </w:r>
      <w:r>
        <w:rPr>
          <w:rFonts w:hint="default" w:ascii="Times New Roman" w:hAnsi="Times New Roman" w:cs="Times New Roman"/>
          <w:lang w:eastAsia="zh-CN"/>
        </w:rPr>
        <w:t>（</w:t>
      </w:r>
      <w:r>
        <w:rPr>
          <w:rFonts w:hint="eastAsia" w:cs="Times New Roman"/>
          <w:lang w:val="en-US" w:eastAsia="zh-CN"/>
        </w:rPr>
        <w:t>居中，</w:t>
      </w:r>
      <w:r>
        <w:rPr>
          <w:rFonts w:hint="default" w:ascii="Times New Roman" w:hAnsi="Times New Roman" w:cs="Times New Roman"/>
          <w:lang w:val="en-US" w:eastAsia="zh-CN"/>
        </w:rPr>
        <w:t>黑体5号，段前段后0.5行，固定行间距22磅</w:t>
      </w:r>
      <w:r>
        <w:rPr>
          <w:rFonts w:hint="default" w:ascii="Times New Roman" w:hAnsi="Times New Roman" w:cs="Times New Roman"/>
          <w:lang w:eastAsia="zh-CN"/>
        </w:rPr>
        <w:t>）</w:t>
      </w:r>
    </w:p>
    <w:p>
      <w:pPr>
        <w:pStyle w:val="12"/>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b/>
          <w:bCs/>
          <w:snapToGrid w:val="0"/>
          <w:color w:val="FF0000"/>
        </w:rPr>
      </w:pPr>
      <w:r>
        <w:rPr>
          <w:rFonts w:hint="default" w:ascii="Times New Roman" w:hAnsi="Times New Roman" w:cs="Times New Roman"/>
          <w:b/>
          <w:bCs/>
          <w:snapToGrid w:val="0"/>
          <w:color w:val="FF0000"/>
        </w:rPr>
        <w:t>（图中字体大小为5号，图的坐标用英文表示</w:t>
      </w:r>
      <w:r>
        <w:rPr>
          <w:rFonts w:hint="default" w:ascii="Times New Roman" w:hAnsi="Times New Roman" w:cs="Times New Roman"/>
          <w:b/>
          <w:bCs/>
          <w:snapToGrid w:val="0"/>
          <w:color w:val="FF0000"/>
          <w:lang w:eastAsia="zh-CN"/>
        </w:rPr>
        <w:t>，</w:t>
      </w:r>
      <w:r>
        <w:rPr>
          <w:rFonts w:hint="default" w:ascii="Times New Roman" w:hAnsi="Times New Roman" w:cs="Times New Roman"/>
          <w:b/>
          <w:bCs/>
          <w:snapToGrid w:val="0"/>
          <w:color w:val="FF0000"/>
        </w:rPr>
        <w:t>图居中放置，图应在一页内显示，每一图应有明确简短的</w:t>
      </w:r>
      <w:r>
        <w:rPr>
          <w:rFonts w:hint="default" w:ascii="Times New Roman" w:hAnsi="Times New Roman" w:cs="Times New Roman"/>
          <w:b/>
          <w:bCs/>
          <w:snapToGrid w:val="0"/>
          <w:color w:val="FF0000"/>
          <w:lang w:val="en-US" w:eastAsia="zh-CN"/>
        </w:rPr>
        <w:t>中英文</w:t>
      </w:r>
      <w:r>
        <w:rPr>
          <w:rFonts w:hint="default" w:ascii="Times New Roman" w:hAnsi="Times New Roman" w:cs="Times New Roman"/>
          <w:b/>
          <w:bCs/>
          <w:snapToGrid w:val="0"/>
          <w:color w:val="FF0000"/>
        </w:rPr>
        <w:t>图名</w:t>
      </w:r>
      <w:r>
        <w:rPr>
          <w:rFonts w:hint="default" w:ascii="Times New Roman" w:hAnsi="Times New Roman" w:cs="Times New Roman"/>
          <w:b/>
          <w:bCs/>
          <w:snapToGrid w:val="0"/>
          <w:color w:val="FF0000"/>
          <w:lang w:eastAsia="zh-CN"/>
        </w:rPr>
        <w:t>，</w:t>
      </w:r>
      <w:r>
        <w:rPr>
          <w:rFonts w:hint="default" w:ascii="Times New Roman" w:hAnsi="Times New Roman" w:cs="Times New Roman"/>
          <w:b/>
          <w:bCs/>
          <w:snapToGrid w:val="0"/>
          <w:color w:val="FF0000"/>
        </w:rPr>
        <w:t>图名置于图之下，5号</w:t>
      </w:r>
      <w:r>
        <w:rPr>
          <w:rFonts w:hint="default" w:ascii="Times New Roman" w:hAnsi="Times New Roman" w:cs="Times New Roman"/>
          <w:b/>
          <w:bCs/>
          <w:snapToGrid w:val="0"/>
          <w:color w:val="FF0000"/>
          <w:lang w:val="en-US" w:eastAsia="zh-CN"/>
        </w:rPr>
        <w:t>黑体或新罗马</w:t>
      </w:r>
      <w:r>
        <w:rPr>
          <w:rFonts w:hint="default" w:ascii="Times New Roman" w:hAnsi="Times New Roman" w:cs="Times New Roman"/>
          <w:b/>
          <w:bCs/>
          <w:snapToGrid w:val="0"/>
          <w:color w:val="FF0000"/>
          <w:lang w:eastAsia="zh-CN"/>
        </w:rPr>
        <w:t>。</w:t>
      </w:r>
      <w:r>
        <w:rPr>
          <w:rFonts w:hint="default" w:ascii="Times New Roman" w:hAnsi="Times New Roman" w:cs="Times New Roman"/>
          <w:b/>
          <w:bCs/>
          <w:snapToGrid w:val="0"/>
          <w:color w:val="FF0000"/>
        </w:rPr>
        <w:t>图名</w:t>
      </w:r>
      <w:r>
        <w:rPr>
          <w:rFonts w:hint="default" w:ascii="Times New Roman" w:hAnsi="Times New Roman" w:cs="Times New Roman"/>
          <w:b/>
          <w:bCs/>
          <w:snapToGrid w:val="0"/>
          <w:color w:val="FF0000"/>
          <w:lang w:eastAsia="zh-CN"/>
        </w:rPr>
        <w:t>：</w:t>
      </w:r>
      <w:r>
        <w:rPr>
          <w:rFonts w:hint="default" w:ascii="Times New Roman" w:hAnsi="Times New Roman" w:cs="Times New Roman"/>
          <w:b/>
          <w:bCs/>
          <w:snapToGrid w:val="0"/>
          <w:color w:val="FF0000"/>
          <w:lang w:val="en-US" w:eastAsia="zh-CN"/>
        </w:rPr>
        <w:t xml:space="preserve">图1.1 </w:t>
      </w:r>
      <w:r>
        <w:rPr>
          <w:rFonts w:hint="default" w:ascii="Times New Roman" w:hAnsi="Times New Roman" w:cs="Times New Roman"/>
          <w:b/>
          <w:bCs/>
          <w:snapToGrid w:val="0"/>
          <w:color w:val="FF0000"/>
        </w:rPr>
        <w:t>的含义为第</w:t>
      </w:r>
      <w:r>
        <w:rPr>
          <w:rFonts w:hint="default" w:ascii="Times New Roman" w:hAnsi="Times New Roman" w:cs="Times New Roman"/>
          <w:b/>
          <w:bCs/>
          <w:snapToGrid w:val="0"/>
          <w:color w:val="FF0000"/>
          <w:lang w:val="en-US" w:eastAsia="zh-CN"/>
        </w:rPr>
        <w:t>1</w:t>
      </w:r>
      <w:r>
        <w:rPr>
          <w:rFonts w:hint="default" w:ascii="Times New Roman" w:hAnsi="Times New Roman" w:cs="Times New Roman"/>
          <w:b/>
          <w:bCs/>
          <w:snapToGrid w:val="0"/>
          <w:color w:val="FF0000"/>
        </w:rPr>
        <w:t>章的第</w:t>
      </w:r>
      <w:r>
        <w:rPr>
          <w:rFonts w:hint="default" w:ascii="Times New Roman" w:hAnsi="Times New Roman" w:cs="Times New Roman"/>
          <w:b/>
          <w:bCs/>
          <w:snapToGrid w:val="0"/>
          <w:color w:val="FF0000"/>
          <w:lang w:val="en-US" w:eastAsia="zh-CN"/>
        </w:rPr>
        <w:t>1</w:t>
      </w:r>
      <w:r>
        <w:rPr>
          <w:rFonts w:hint="default" w:ascii="Times New Roman" w:hAnsi="Times New Roman" w:cs="Times New Roman"/>
          <w:b/>
          <w:bCs/>
          <w:snapToGrid w:val="0"/>
          <w:color w:val="FF0000"/>
        </w:rPr>
        <w:t>个图</w:t>
      </w:r>
      <w:r>
        <w:rPr>
          <w:rFonts w:hint="default" w:ascii="Times New Roman" w:hAnsi="Times New Roman" w:cs="Times New Roman"/>
          <w:b/>
          <w:bCs/>
          <w:snapToGrid w:val="0"/>
          <w:color w:val="FF0000"/>
          <w:lang w:eastAsia="zh-CN"/>
        </w:rPr>
        <w:t>。</w:t>
      </w:r>
      <w:r>
        <w:rPr>
          <w:rFonts w:hint="default" w:ascii="Times New Roman" w:hAnsi="Times New Roman" w:cs="Times New Roman"/>
          <w:b/>
          <w:bCs/>
          <w:snapToGrid w:val="0"/>
          <w:color w:val="FF0000"/>
          <w:lang w:val="en-US" w:eastAsia="zh-CN"/>
        </w:rPr>
        <w:t>英文</w:t>
      </w:r>
      <w:r>
        <w:rPr>
          <w:rFonts w:hint="default" w:ascii="Times New Roman" w:hAnsi="Times New Roman" w:cs="Times New Roman"/>
          <w:b/>
          <w:bCs/>
          <w:snapToGrid w:val="0"/>
          <w:color w:val="FF0000"/>
        </w:rPr>
        <w:t>图名首字母大写</w:t>
      </w:r>
      <w:r>
        <w:rPr>
          <w:rFonts w:hint="default" w:ascii="Times New Roman" w:hAnsi="Times New Roman" w:cs="Times New Roman"/>
          <w:b/>
          <w:bCs/>
          <w:snapToGrid w:val="0"/>
          <w:color w:val="FF0000"/>
          <w:lang w:eastAsia="zh-CN"/>
        </w:rPr>
        <w:t>，</w:t>
      </w:r>
      <w:r>
        <w:rPr>
          <w:rFonts w:hint="default" w:ascii="Times New Roman" w:hAnsi="Times New Roman" w:cs="Times New Roman"/>
          <w:b/>
          <w:bCs/>
          <w:snapToGrid w:val="0"/>
          <w:color w:val="FF0000"/>
        </w:rPr>
        <w:t>图号与图名之间空一格，图名要求段前段后为0</w:t>
      </w:r>
      <w:r>
        <w:rPr>
          <w:rFonts w:hint="default" w:ascii="Times New Roman" w:hAnsi="Times New Roman" w:cs="Times New Roman"/>
          <w:b/>
          <w:bCs/>
          <w:snapToGrid w:val="0"/>
          <w:color w:val="FF0000"/>
          <w:lang w:val="en-US" w:eastAsia="zh-CN"/>
        </w:rPr>
        <w:t>.5行</w:t>
      </w:r>
      <w:r>
        <w:rPr>
          <w:rFonts w:hint="default" w:ascii="Times New Roman" w:hAnsi="Times New Roman" w:cs="Times New Roman"/>
          <w:b/>
          <w:bCs/>
          <w:snapToGrid w:val="0"/>
          <w:color w:val="FF0000"/>
        </w:rPr>
        <w:t>，固定值22磅</w:t>
      </w:r>
      <w:r>
        <w:rPr>
          <w:rFonts w:hint="default" w:ascii="Times New Roman" w:hAnsi="Times New Roman" w:cs="Times New Roman"/>
          <w:b/>
          <w:bCs/>
          <w:snapToGrid w:val="0"/>
          <w:color w:val="FF0000"/>
          <w:lang w:eastAsia="zh-CN"/>
        </w:rPr>
        <w:t>。图中若有附注时，附注各项的序号一律用阿拉伯数字加圆括号顺序排，如:注① ，附注写在图、表的下方。</w:t>
      </w:r>
      <w:r>
        <w:rPr>
          <w:rFonts w:hint="default" w:ascii="Times New Roman" w:hAnsi="Times New Roman" w:cs="Times New Roman"/>
          <w:b/>
          <w:bCs/>
          <w:snapToGrid w:val="0"/>
          <w:color w:val="FF0000"/>
        </w:rPr>
        <w:t>）</w:t>
      </w:r>
    </w:p>
    <w:p>
      <w:pPr>
        <w:tabs>
          <w:tab w:val="left" w:pos="377"/>
        </w:tabs>
        <w:ind w:firstLine="420" w:firstLineChars="200"/>
        <w:rPr>
          <w:rFonts w:hint="eastAsia"/>
        </w:rPr>
      </w:pPr>
    </w:p>
    <w:p>
      <w:pPr>
        <w:pStyle w:val="9"/>
        <w:ind w:firstLine="480"/>
        <w:rPr>
          <w:rFonts w:hint="eastAsia" w:cs="Times New Roman"/>
          <w:color w:val="0000FF"/>
          <w:lang w:val="en-US" w:eastAsia="zh-CN"/>
        </w:rPr>
      </w:pPr>
      <w:r>
        <w:rPr>
          <w:rFonts w:hint="eastAsia" w:cs="Times New Roman"/>
          <w:color w:val="0000FF"/>
          <w:lang w:val="en-US" w:eastAsia="zh-CN"/>
        </w:rPr>
        <w:t>表、图序号后面，同样适当留空（汉字状态敲一次空格键）。</w:t>
      </w:r>
    </w:p>
    <w:p>
      <w:pPr>
        <w:pStyle w:val="4"/>
        <w:spacing w:before="240" w:after="240"/>
        <w:rPr>
          <w:rFonts w:hint="eastAsia" w:ascii="Times New Roman" w:hAnsi="Times New Roman" w:cs="Times New Roman"/>
        </w:rPr>
      </w:pPr>
      <w:bookmarkStart w:id="28" w:name="_Toc225071231"/>
      <w:r>
        <w:rPr>
          <w:rFonts w:hint="eastAsia" w:ascii="Times New Roman" w:hAnsi="Times New Roman" w:cs="Times New Roman"/>
        </w:rPr>
        <w:t>2.1.2 图的格式描述</w:t>
      </w:r>
      <w:bookmarkEnd w:id="28"/>
    </w:p>
    <w:p>
      <w:pPr>
        <w:pStyle w:val="9"/>
        <w:ind w:firstLine="480"/>
        <w:rPr>
          <w:rFonts w:hint="eastAsia" w:cs="Times New Roman"/>
          <w:color w:val="0000FF"/>
          <w:lang w:val="en-US" w:eastAsia="zh-CN"/>
        </w:rPr>
      </w:pPr>
      <w:r>
        <w:rPr>
          <w:rFonts w:hint="eastAsia" w:cs="Times New Roman"/>
          <w:color w:val="0000FF"/>
          <w:lang w:val="en-US" w:eastAsia="zh-CN"/>
        </w:rPr>
        <w:t>（1） 图的绘制方法</w:t>
      </w:r>
    </w:p>
    <w:p>
      <w:pPr>
        <w:pStyle w:val="9"/>
        <w:ind w:firstLine="480"/>
        <w:rPr>
          <w:rFonts w:hint="eastAsia" w:cs="Times New Roman"/>
          <w:color w:val="0000FF"/>
          <w:lang w:val="en-US" w:eastAsia="zh-CN"/>
        </w:rPr>
      </w:pPr>
      <w:r>
        <w:rPr>
          <w:rFonts w:hint="eastAsia" w:cs="Times New Roman"/>
          <w:color w:val="0000FF"/>
          <w:lang w:val="en-US" w:eastAsia="zh-CN"/>
        </w:rPr>
        <w:t>① 插图、照片应尽量通过扫描粘贴进本文。</w:t>
      </w:r>
    </w:p>
    <w:p>
      <w:pPr>
        <w:pStyle w:val="9"/>
        <w:ind w:firstLine="480"/>
        <w:rPr>
          <w:rFonts w:hint="eastAsia" w:cs="Times New Roman"/>
          <w:color w:val="0000FF"/>
          <w:lang w:val="en-US" w:eastAsia="zh-CN"/>
        </w:rPr>
      </w:pPr>
      <w:r>
        <w:rPr>
          <w:rFonts w:hint="eastAsia" w:cs="Times New Roman"/>
          <w:color w:val="0000FF"/>
          <w:lang w:val="en-US" w:eastAsia="zh-CN"/>
        </w:rPr>
        <w:t>② 简单文字图可用WORD直接绘制，复杂的图考虑使用相应的图形绘制软件完成，提高图形表达质量。</w:t>
      </w:r>
    </w:p>
    <w:p>
      <w:pPr>
        <w:pStyle w:val="9"/>
        <w:ind w:firstLine="480"/>
        <w:rPr>
          <w:rFonts w:hint="eastAsia" w:cs="Times New Roman"/>
          <w:color w:val="0000FF"/>
          <w:lang w:val="en-US" w:eastAsia="zh-CN"/>
        </w:rPr>
      </w:pPr>
      <w:r>
        <w:rPr>
          <w:rFonts w:hint="eastAsia" w:cs="Times New Roman"/>
          <w:color w:val="0000FF"/>
          <w:lang w:val="en-US" w:eastAsia="zh-CN"/>
        </w:rPr>
        <w:t>（2） 图的位置</w:t>
      </w:r>
    </w:p>
    <w:p>
      <w:pPr>
        <w:pStyle w:val="9"/>
        <w:ind w:firstLine="480"/>
        <w:rPr>
          <w:rFonts w:hint="eastAsia" w:cs="Times New Roman"/>
          <w:color w:val="0000FF"/>
          <w:lang w:val="en-US" w:eastAsia="zh-CN"/>
        </w:rPr>
      </w:pPr>
      <w:r>
        <w:rPr>
          <w:rFonts w:hint="eastAsia" w:cs="Times New Roman"/>
          <w:color w:val="0000FF"/>
          <w:lang w:val="en-US" w:eastAsia="zh-CN"/>
        </w:rPr>
        <w:t>① 图居中排列。</w:t>
      </w:r>
    </w:p>
    <w:p>
      <w:pPr>
        <w:pStyle w:val="9"/>
        <w:ind w:firstLine="480"/>
        <w:rPr>
          <w:rFonts w:hint="eastAsia" w:cs="Times New Roman"/>
          <w:color w:val="0000FF"/>
          <w:lang w:val="en-US" w:eastAsia="zh-CN"/>
        </w:rPr>
      </w:pPr>
      <w:r>
        <w:rPr>
          <w:rFonts w:hint="eastAsia" w:cs="Times New Roman"/>
          <w:color w:val="0000FF"/>
          <w:lang w:val="en-US" w:eastAsia="zh-CN"/>
        </w:rPr>
        <w:t>② 图与上文之间应留一空行。</w:t>
      </w:r>
    </w:p>
    <w:p>
      <w:pPr>
        <w:pStyle w:val="9"/>
        <w:ind w:firstLine="480"/>
        <w:rPr>
          <w:rFonts w:hint="eastAsia" w:cs="Times New Roman"/>
          <w:color w:val="0000FF"/>
          <w:lang w:val="en-US" w:eastAsia="zh-CN"/>
        </w:rPr>
      </w:pPr>
      <w:r>
        <w:rPr>
          <w:rFonts w:hint="eastAsia" w:cs="Times New Roman"/>
          <w:color w:val="0000FF"/>
          <w:lang w:val="en-US" w:eastAsia="zh-CN"/>
        </w:rPr>
        <w:t>③ 图中若有附注，一律用阿拉伯数字和右半圆括号按顺序编排，如注1），附注写在图的下方。</w:t>
      </w:r>
    </w:p>
    <w:p>
      <w:pPr>
        <w:pStyle w:val="9"/>
        <w:ind w:firstLine="480"/>
        <w:rPr>
          <w:rFonts w:hint="eastAsia" w:cs="Times New Roman"/>
          <w:color w:val="0000FF"/>
          <w:lang w:val="en-US" w:eastAsia="zh-CN"/>
        </w:rPr>
      </w:pPr>
      <w:r>
        <w:rPr>
          <w:rFonts w:hint="eastAsia" w:cs="Times New Roman"/>
          <w:color w:val="0000FF"/>
          <w:lang w:val="en-US" w:eastAsia="zh-CN"/>
        </w:rPr>
        <w:t>（3） 图的版式</w:t>
      </w:r>
    </w:p>
    <w:p>
      <w:pPr>
        <w:pStyle w:val="9"/>
        <w:ind w:firstLine="480"/>
        <w:rPr>
          <w:rFonts w:hint="eastAsia" w:cs="Times New Roman"/>
          <w:color w:val="0000FF"/>
          <w:lang w:val="en-US" w:eastAsia="zh-CN"/>
        </w:rPr>
      </w:pPr>
      <w:r>
        <w:rPr>
          <w:rFonts w:hint="eastAsia" w:cs="Times New Roman"/>
          <w:color w:val="0000FF"/>
          <w:lang w:val="en-US" w:eastAsia="zh-CN"/>
        </w:rPr>
        <w:t>① “设置图片格式”的“版式”为“嵌入型”，不得“浮于文字之上”。</w:t>
      </w:r>
    </w:p>
    <w:p>
      <w:pPr>
        <w:pStyle w:val="9"/>
        <w:ind w:firstLine="480"/>
        <w:rPr>
          <w:rFonts w:hint="eastAsia" w:cs="Times New Roman"/>
          <w:color w:val="0000FF"/>
          <w:lang w:val="en-US" w:eastAsia="zh-CN"/>
        </w:rPr>
      </w:pPr>
      <w:r>
        <w:rPr>
          <w:rFonts w:hint="eastAsia" w:cs="Times New Roman"/>
          <w:color w:val="0000FF"/>
          <w:lang w:val="en-US" w:eastAsia="zh-CN"/>
        </w:rPr>
        <w:t>② 图的大小尽量以一页的页面为限，不要超限，一旦超限要加续图。</w:t>
      </w:r>
    </w:p>
    <w:p>
      <w:pPr>
        <w:pStyle w:val="9"/>
        <w:ind w:firstLine="480"/>
        <w:rPr>
          <w:rFonts w:hint="eastAsia" w:cs="Times New Roman"/>
          <w:color w:val="0000FF"/>
          <w:lang w:val="en-US" w:eastAsia="zh-CN"/>
        </w:rPr>
      </w:pPr>
      <w:r>
        <w:rPr>
          <w:rFonts w:hint="eastAsia" w:cs="Times New Roman"/>
          <w:color w:val="0000FF"/>
          <w:lang w:val="en-US" w:eastAsia="zh-CN"/>
        </w:rPr>
        <w:t>（4） 图名的写法</w:t>
      </w:r>
    </w:p>
    <w:p>
      <w:pPr>
        <w:pStyle w:val="9"/>
        <w:ind w:firstLine="480"/>
        <w:rPr>
          <w:rFonts w:hint="eastAsia" w:cs="Times New Roman"/>
          <w:color w:val="0000FF"/>
          <w:lang w:val="en-US" w:eastAsia="zh-CN"/>
        </w:rPr>
      </w:pPr>
      <w:r>
        <w:rPr>
          <w:rFonts w:hint="eastAsia" w:cs="Times New Roman"/>
          <w:color w:val="0000FF"/>
          <w:lang w:val="en-US" w:eastAsia="zh-CN"/>
        </w:rPr>
        <w:t>① 图名居中并位于图下，编号应分章编号，如图2.1。</w:t>
      </w:r>
    </w:p>
    <w:p>
      <w:pPr>
        <w:pStyle w:val="9"/>
        <w:ind w:firstLine="480"/>
        <w:rPr>
          <w:rFonts w:hint="eastAsia" w:cs="Times New Roman"/>
          <w:color w:val="0000FF"/>
          <w:lang w:val="en-US" w:eastAsia="zh-CN"/>
        </w:rPr>
      </w:pPr>
      <w:r>
        <w:rPr>
          <w:rFonts w:hint="eastAsia" w:cs="Times New Roman"/>
          <w:color w:val="0000FF"/>
          <w:lang w:val="en-US" w:eastAsia="zh-CN"/>
        </w:rPr>
        <w:t>② 图及其名称要放在同一页中，不能跨接两页。</w:t>
      </w:r>
    </w:p>
    <w:p>
      <w:pPr>
        <w:pStyle w:val="9"/>
        <w:ind w:firstLine="480"/>
        <w:rPr>
          <w:rFonts w:hint="eastAsia" w:cs="Times New Roman"/>
          <w:color w:val="0000FF"/>
          <w:lang w:val="en-US" w:eastAsia="zh-CN"/>
        </w:rPr>
      </w:pPr>
      <w:r>
        <w:rPr>
          <w:rFonts w:hint="eastAsia" w:cs="Times New Roman"/>
          <w:color w:val="0000FF"/>
          <w:lang w:val="en-US" w:eastAsia="zh-CN"/>
        </w:rPr>
        <w:t>③ 图内文字清晰、美观。</w:t>
      </w:r>
    </w:p>
    <w:p>
      <w:pPr>
        <w:pStyle w:val="3"/>
        <w:spacing w:before="240" w:after="240"/>
        <w:rPr>
          <w:rFonts w:hint="eastAsia" w:ascii="Times New Roman" w:hAnsi="Times New Roman" w:cs="Times New Roman"/>
        </w:rPr>
      </w:pPr>
      <w:bookmarkStart w:id="29" w:name="_Toc225071232"/>
      <w:r>
        <w:rPr>
          <w:rFonts w:hint="eastAsia" w:ascii="Times New Roman" w:hAnsi="Times New Roman" w:cs="Times New Roman"/>
        </w:rPr>
        <w:t>2.</w:t>
      </w:r>
      <w:r>
        <w:rPr>
          <w:rFonts w:hint="eastAsia" w:cs="Times New Roman"/>
          <w:lang w:val="en-US" w:eastAsia="zh-CN"/>
        </w:rPr>
        <w:t>5</w:t>
      </w:r>
      <w:r>
        <w:rPr>
          <w:rFonts w:hint="eastAsia" w:ascii="Times New Roman" w:hAnsi="Times New Roman" w:cs="Times New Roman"/>
        </w:rPr>
        <w:t xml:space="preserve"> 表的格式说明</w:t>
      </w:r>
      <w:bookmarkEnd w:id="29"/>
    </w:p>
    <w:p>
      <w:pPr>
        <w:pStyle w:val="4"/>
        <w:spacing w:before="240" w:after="240"/>
        <w:rPr>
          <w:rFonts w:hint="eastAsia" w:ascii="Times New Roman" w:hAnsi="Times New Roman" w:cs="Times New Roman"/>
        </w:rPr>
      </w:pPr>
      <w:bookmarkStart w:id="30" w:name="_Toc225071233"/>
      <w:r>
        <w:rPr>
          <w:rFonts w:hint="eastAsia" w:ascii="Times New Roman" w:hAnsi="Times New Roman" w:cs="Times New Roman"/>
        </w:rPr>
        <w:t>2.</w:t>
      </w:r>
      <w:r>
        <w:rPr>
          <w:rFonts w:hint="eastAsia" w:cs="Times New Roman"/>
          <w:lang w:val="en-US" w:eastAsia="zh-CN"/>
        </w:rPr>
        <w:t>5</w:t>
      </w:r>
      <w:r>
        <w:rPr>
          <w:rFonts w:hint="eastAsia" w:ascii="Times New Roman" w:hAnsi="Times New Roman" w:cs="Times New Roman"/>
        </w:rPr>
        <w:t>.1 表的格式示例</w:t>
      </w:r>
      <w:bookmarkEnd w:id="30"/>
    </w:p>
    <w:p>
      <w:pPr>
        <w:pStyle w:val="9"/>
        <w:ind w:firstLine="480"/>
        <w:rPr>
          <w:rFonts w:hint="eastAsia" w:cs="Times New Roman"/>
          <w:color w:val="0000FF"/>
          <w:lang w:val="en-US" w:eastAsia="zh-CN"/>
        </w:rPr>
      </w:pPr>
      <w:r>
        <w:rPr>
          <w:rFonts w:hint="eastAsia" w:cs="Times New Roman"/>
          <w:color w:val="0000FF"/>
          <w:lang w:val="en-US" w:eastAsia="zh-CN"/>
        </w:rPr>
        <w:t>表在正文中的常用格式如表2.1至表2.3所示，请参考使用。</w:t>
      </w:r>
    </w:p>
    <w:p>
      <w:pPr>
        <w:pStyle w:val="9"/>
        <w:ind w:firstLine="480"/>
        <w:rPr>
          <w:rFonts w:hint="eastAsia" w:cs="Times New Roman"/>
          <w:color w:val="0000FF"/>
          <w:lang w:val="en-US" w:eastAsia="zh-CN"/>
        </w:rPr>
      </w:pPr>
      <w:r>
        <w:rPr>
          <w:rFonts w:hint="eastAsia" w:cs="Times New Roman"/>
          <w:color w:val="0000FF"/>
          <w:lang w:val="en-US" w:eastAsia="zh-CN"/>
        </w:rPr>
        <w:t>表、图序号与后面文字同样应当适当留空（一次空格键）。</w:t>
      </w:r>
    </w:p>
    <w:p>
      <w:pPr>
        <w:tabs>
          <w:tab w:val="left" w:pos="377"/>
        </w:tabs>
      </w:pPr>
    </w:p>
    <w:p>
      <w:pPr>
        <w:pStyle w:val="66"/>
        <w:ind w:firstLine="0" w:firstLineChars="0"/>
        <w:rPr>
          <w:rFonts w:hint="default" w:ascii="Times New Roman" w:hAnsi="Times New Roman" w:eastAsia="黑体" w:cs="Times New Roman"/>
          <w:lang w:eastAsia="zh-CN"/>
        </w:rPr>
      </w:pPr>
      <w:r>
        <w:rPr>
          <w:rFonts w:hint="default" w:ascii="Times New Roman" w:hAnsi="Times New Roman" w:eastAsia="黑体" w:cs="Times New Roman"/>
        </w:rPr>
        <w:t>表2.1 物流的概念和范围</w:t>
      </w:r>
    </w:p>
    <w:tbl>
      <w:tblPr>
        <w:tblStyle w:val="27"/>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18"/>
        <w:gridCol w:w="5596"/>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818" w:type="dxa"/>
            <w:tcBorders>
              <w:bottom w:val="single" w:color="auto" w:sz="4" w:space="0"/>
            </w:tcBorders>
            <w:noWrap w:val="0"/>
            <w:vAlign w:val="center"/>
          </w:tcPr>
          <w:p>
            <w:pPr>
              <w:tabs>
                <w:tab w:val="left" w:pos="377"/>
              </w:tabs>
              <w:spacing w:line="240" w:lineRule="auto"/>
              <w:jc w:val="center"/>
              <w:rPr>
                <w:sz w:val="21"/>
                <w:szCs w:val="21"/>
              </w:rPr>
            </w:pPr>
            <w:r>
              <w:rPr>
                <w:rFonts w:hint="eastAsia"/>
                <w:sz w:val="21"/>
                <w:szCs w:val="21"/>
              </w:rPr>
              <w:t>本质</w:t>
            </w:r>
          </w:p>
        </w:tc>
        <w:tc>
          <w:tcPr>
            <w:tcW w:w="5596" w:type="dxa"/>
            <w:tcBorders>
              <w:bottom w:val="single" w:color="auto" w:sz="4" w:space="0"/>
            </w:tcBorders>
            <w:noWrap w:val="0"/>
            <w:vAlign w:val="center"/>
          </w:tcPr>
          <w:p>
            <w:pPr>
              <w:tabs>
                <w:tab w:val="left" w:pos="377"/>
              </w:tabs>
              <w:spacing w:line="240" w:lineRule="auto"/>
              <w:ind w:left="-2" w:leftChars="-1"/>
              <w:jc w:val="center"/>
              <w:rPr>
                <w:sz w:val="21"/>
                <w:szCs w:val="21"/>
              </w:rPr>
            </w:pPr>
            <w:r>
              <w:rPr>
                <w:rFonts w:hint="eastAsia"/>
                <w:sz w:val="21"/>
                <w:szCs w:val="21"/>
              </w:rPr>
              <w:t>过程</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818" w:type="dxa"/>
            <w:tcBorders>
              <w:top w:val="single" w:color="auto" w:sz="4" w:space="0"/>
              <w:tl2br w:val="nil"/>
              <w:tr2bl w:val="nil"/>
            </w:tcBorders>
            <w:noWrap w:val="0"/>
            <w:vAlign w:val="center"/>
          </w:tcPr>
          <w:p>
            <w:pPr>
              <w:tabs>
                <w:tab w:val="left" w:pos="377"/>
              </w:tabs>
              <w:spacing w:line="240" w:lineRule="auto"/>
              <w:jc w:val="center"/>
              <w:rPr>
                <w:sz w:val="21"/>
                <w:szCs w:val="21"/>
              </w:rPr>
            </w:pPr>
            <w:r>
              <w:rPr>
                <w:rFonts w:hint="eastAsia"/>
                <w:sz w:val="21"/>
                <w:szCs w:val="21"/>
              </w:rPr>
              <w:t>途径或方法</w:t>
            </w:r>
          </w:p>
        </w:tc>
        <w:tc>
          <w:tcPr>
            <w:tcW w:w="5596" w:type="dxa"/>
            <w:tcBorders>
              <w:top w:val="single" w:color="auto" w:sz="4" w:space="0"/>
              <w:tl2br w:val="nil"/>
              <w:tr2bl w:val="nil"/>
            </w:tcBorders>
            <w:noWrap w:val="0"/>
            <w:vAlign w:val="center"/>
          </w:tcPr>
          <w:p>
            <w:pPr>
              <w:tabs>
                <w:tab w:val="left" w:pos="377"/>
              </w:tabs>
              <w:spacing w:line="240" w:lineRule="auto"/>
              <w:jc w:val="center"/>
              <w:rPr>
                <w:sz w:val="21"/>
                <w:szCs w:val="21"/>
              </w:rPr>
            </w:pPr>
            <w:r>
              <w:rPr>
                <w:rFonts w:hint="eastAsia"/>
                <w:sz w:val="21"/>
                <w:szCs w:val="21"/>
              </w:rPr>
              <w:t>规划、实施、控制</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818" w:type="dxa"/>
            <w:tcBorders>
              <w:tl2br w:val="nil"/>
              <w:tr2bl w:val="nil"/>
            </w:tcBorders>
            <w:noWrap w:val="0"/>
            <w:vAlign w:val="center"/>
          </w:tcPr>
          <w:p>
            <w:pPr>
              <w:tabs>
                <w:tab w:val="left" w:pos="377"/>
              </w:tabs>
              <w:spacing w:line="240" w:lineRule="auto"/>
              <w:jc w:val="center"/>
              <w:rPr>
                <w:sz w:val="21"/>
                <w:szCs w:val="21"/>
              </w:rPr>
            </w:pPr>
            <w:r>
              <w:rPr>
                <w:rFonts w:hint="eastAsia"/>
                <w:sz w:val="21"/>
                <w:szCs w:val="21"/>
              </w:rPr>
              <w:t>目标</w:t>
            </w:r>
          </w:p>
        </w:tc>
        <w:tc>
          <w:tcPr>
            <w:tcW w:w="5596" w:type="dxa"/>
            <w:tcBorders>
              <w:tl2br w:val="nil"/>
              <w:tr2bl w:val="nil"/>
            </w:tcBorders>
            <w:noWrap w:val="0"/>
            <w:vAlign w:val="center"/>
          </w:tcPr>
          <w:p>
            <w:pPr>
              <w:tabs>
                <w:tab w:val="left" w:pos="377"/>
              </w:tabs>
              <w:spacing w:line="240" w:lineRule="auto"/>
              <w:jc w:val="center"/>
              <w:rPr>
                <w:sz w:val="21"/>
                <w:szCs w:val="21"/>
              </w:rPr>
            </w:pPr>
            <w:r>
              <w:rPr>
                <w:rFonts w:hint="eastAsia"/>
                <w:sz w:val="21"/>
                <w:szCs w:val="21"/>
              </w:rPr>
              <w:t>效率、成本效益</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818" w:type="dxa"/>
            <w:tcBorders>
              <w:tl2br w:val="nil"/>
              <w:tr2bl w:val="nil"/>
            </w:tcBorders>
            <w:noWrap w:val="0"/>
            <w:vAlign w:val="center"/>
          </w:tcPr>
          <w:p>
            <w:pPr>
              <w:tabs>
                <w:tab w:val="left" w:pos="377"/>
              </w:tabs>
              <w:spacing w:line="240" w:lineRule="auto"/>
              <w:jc w:val="center"/>
              <w:rPr>
                <w:sz w:val="21"/>
                <w:szCs w:val="21"/>
              </w:rPr>
            </w:pPr>
            <w:r>
              <w:rPr>
                <w:rFonts w:hint="eastAsia"/>
                <w:sz w:val="21"/>
                <w:szCs w:val="21"/>
              </w:rPr>
              <w:t>活动或作业</w:t>
            </w:r>
          </w:p>
        </w:tc>
        <w:tc>
          <w:tcPr>
            <w:tcW w:w="5596" w:type="dxa"/>
            <w:tcBorders>
              <w:tl2br w:val="nil"/>
              <w:tr2bl w:val="nil"/>
            </w:tcBorders>
            <w:noWrap w:val="0"/>
            <w:vAlign w:val="center"/>
          </w:tcPr>
          <w:p>
            <w:pPr>
              <w:tabs>
                <w:tab w:val="left" w:pos="377"/>
              </w:tabs>
              <w:spacing w:line="240" w:lineRule="auto"/>
              <w:jc w:val="center"/>
              <w:rPr>
                <w:sz w:val="21"/>
                <w:szCs w:val="21"/>
              </w:rPr>
            </w:pPr>
            <w:r>
              <w:rPr>
                <w:rFonts w:hint="eastAsia"/>
                <w:sz w:val="21"/>
                <w:szCs w:val="21"/>
              </w:rPr>
              <w:t>流动与储存</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818" w:type="dxa"/>
            <w:tcBorders>
              <w:tl2br w:val="nil"/>
              <w:tr2bl w:val="nil"/>
            </w:tcBorders>
            <w:noWrap w:val="0"/>
            <w:vAlign w:val="center"/>
          </w:tcPr>
          <w:p>
            <w:pPr>
              <w:tabs>
                <w:tab w:val="left" w:pos="377"/>
              </w:tabs>
              <w:spacing w:line="240" w:lineRule="auto"/>
              <w:jc w:val="center"/>
              <w:rPr>
                <w:sz w:val="21"/>
                <w:szCs w:val="21"/>
              </w:rPr>
            </w:pPr>
            <w:r>
              <w:rPr>
                <w:rFonts w:hint="eastAsia"/>
                <w:sz w:val="21"/>
                <w:szCs w:val="21"/>
              </w:rPr>
              <w:t>处理对象</w:t>
            </w:r>
          </w:p>
        </w:tc>
        <w:tc>
          <w:tcPr>
            <w:tcW w:w="5596" w:type="dxa"/>
            <w:tcBorders>
              <w:tl2br w:val="nil"/>
              <w:tr2bl w:val="nil"/>
            </w:tcBorders>
            <w:noWrap w:val="0"/>
            <w:vAlign w:val="center"/>
          </w:tcPr>
          <w:p>
            <w:pPr>
              <w:tabs>
                <w:tab w:val="left" w:pos="377"/>
              </w:tabs>
              <w:spacing w:line="240" w:lineRule="auto"/>
              <w:jc w:val="center"/>
              <w:rPr>
                <w:sz w:val="21"/>
                <w:szCs w:val="21"/>
              </w:rPr>
            </w:pPr>
            <w:r>
              <w:rPr>
                <w:rFonts w:hint="eastAsia"/>
                <w:sz w:val="21"/>
                <w:szCs w:val="21"/>
              </w:rPr>
              <w:t>原材料、在制品、产成品、相关信息</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818" w:type="dxa"/>
            <w:tcBorders>
              <w:tl2br w:val="nil"/>
              <w:tr2bl w:val="nil"/>
            </w:tcBorders>
            <w:noWrap w:val="0"/>
            <w:vAlign w:val="center"/>
          </w:tcPr>
          <w:p>
            <w:pPr>
              <w:tabs>
                <w:tab w:val="left" w:pos="377"/>
              </w:tabs>
              <w:spacing w:line="240" w:lineRule="auto"/>
              <w:jc w:val="center"/>
              <w:rPr>
                <w:sz w:val="21"/>
                <w:szCs w:val="21"/>
              </w:rPr>
            </w:pPr>
            <w:r>
              <w:rPr>
                <w:rFonts w:hint="eastAsia"/>
                <w:sz w:val="21"/>
                <w:szCs w:val="21"/>
              </w:rPr>
              <w:t>范围</w:t>
            </w:r>
          </w:p>
        </w:tc>
        <w:tc>
          <w:tcPr>
            <w:tcW w:w="5596" w:type="dxa"/>
            <w:tcBorders>
              <w:tl2br w:val="nil"/>
              <w:tr2bl w:val="nil"/>
            </w:tcBorders>
            <w:noWrap w:val="0"/>
            <w:vAlign w:val="center"/>
          </w:tcPr>
          <w:p>
            <w:pPr>
              <w:tabs>
                <w:tab w:val="left" w:pos="377"/>
              </w:tabs>
              <w:spacing w:line="240" w:lineRule="auto"/>
              <w:jc w:val="center"/>
              <w:rPr>
                <w:sz w:val="21"/>
                <w:szCs w:val="21"/>
              </w:rPr>
            </w:pPr>
            <w:r>
              <w:rPr>
                <w:rFonts w:hint="eastAsia"/>
                <w:sz w:val="21"/>
                <w:szCs w:val="21"/>
              </w:rPr>
              <w:t>从原点（供应商）到终点（最终顾客）</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818" w:type="dxa"/>
            <w:tcBorders>
              <w:tl2br w:val="nil"/>
              <w:tr2bl w:val="nil"/>
            </w:tcBorders>
            <w:noWrap w:val="0"/>
            <w:vAlign w:val="center"/>
          </w:tcPr>
          <w:p>
            <w:pPr>
              <w:tabs>
                <w:tab w:val="left" w:pos="377"/>
              </w:tabs>
              <w:spacing w:line="240" w:lineRule="auto"/>
              <w:jc w:val="center"/>
              <w:rPr>
                <w:sz w:val="21"/>
                <w:szCs w:val="21"/>
              </w:rPr>
            </w:pPr>
            <w:r>
              <w:rPr>
                <w:rFonts w:hint="eastAsia"/>
                <w:sz w:val="21"/>
                <w:szCs w:val="21"/>
              </w:rPr>
              <w:t>目的或目标</w:t>
            </w:r>
          </w:p>
        </w:tc>
        <w:tc>
          <w:tcPr>
            <w:tcW w:w="5596" w:type="dxa"/>
            <w:tcBorders>
              <w:tl2br w:val="nil"/>
              <w:tr2bl w:val="nil"/>
            </w:tcBorders>
            <w:noWrap w:val="0"/>
            <w:vAlign w:val="center"/>
          </w:tcPr>
          <w:p>
            <w:pPr>
              <w:tabs>
                <w:tab w:val="left" w:pos="377"/>
              </w:tabs>
              <w:spacing w:line="240" w:lineRule="auto"/>
              <w:jc w:val="center"/>
              <w:rPr>
                <w:sz w:val="21"/>
                <w:szCs w:val="21"/>
              </w:rPr>
            </w:pPr>
            <w:r>
              <w:rPr>
                <w:rFonts w:hint="eastAsia"/>
                <w:sz w:val="21"/>
                <w:szCs w:val="21"/>
              </w:rPr>
              <w:t>适应顾客的需求（产品、功能、数量、质量、时间、价格）</w:t>
            </w:r>
          </w:p>
        </w:tc>
      </w:tr>
    </w:tbl>
    <w:p>
      <w:pPr>
        <w:pStyle w:val="9"/>
        <w:ind w:firstLine="480"/>
        <w:rPr>
          <w:rFonts w:hint="eastAsia" w:cs="Times New Roman"/>
          <w:color w:val="0000FF"/>
          <w:lang w:val="en-US" w:eastAsia="zh-CN"/>
        </w:rPr>
      </w:pPr>
    </w:p>
    <w:p>
      <w:pPr>
        <w:pStyle w:val="9"/>
        <w:ind w:firstLine="480"/>
        <w:rPr>
          <w:rFonts w:hint="eastAsia" w:cs="Times New Roman"/>
          <w:color w:val="0000FF"/>
          <w:lang w:val="en-US" w:eastAsia="zh-CN"/>
        </w:rPr>
      </w:pPr>
      <w:r>
        <w:rPr>
          <w:rFonts w:hint="eastAsia" w:cs="Times New Roman"/>
          <w:color w:val="0000FF"/>
          <w:lang w:val="en-US" w:eastAsia="zh-CN"/>
        </w:rPr>
        <w:t>美国广义物流后（勤）协会给出的定义如下：“为了符合顾客的要求，从原点到消费点对原材料、在制品、产成品与相关信息的流动和储存的效率成本效益进行规划、实施和控制的过程”。由此可见，物流不是作为一种具体技术和方法来研究的，而是一个过程或管理。</w:t>
      </w:r>
    </w:p>
    <w:p>
      <w:pPr>
        <w:pStyle w:val="66"/>
        <w:ind w:firstLine="0" w:firstLineChars="0"/>
        <w:rPr>
          <w:rFonts w:hint="default" w:ascii="Times New Roman" w:hAnsi="Times New Roman" w:eastAsia="黑体" w:cs="Times New Roman"/>
          <w:lang w:eastAsia="zh-CN"/>
        </w:rPr>
      </w:pPr>
    </w:p>
    <w:p>
      <w:pPr>
        <w:pStyle w:val="66"/>
        <w:ind w:firstLine="0" w:firstLineChars="0"/>
        <w:rPr>
          <w:rFonts w:hint="eastAsia" w:ascii="Times New Roman" w:hAnsi="Times New Roman" w:eastAsia="黑体" w:cs="Times New Roman"/>
          <w:lang w:eastAsia="zh-CN"/>
        </w:rPr>
      </w:pPr>
      <w:r>
        <w:rPr>
          <w:rFonts w:hint="eastAsia" w:ascii="Times New Roman" w:hAnsi="Times New Roman" w:eastAsia="黑体" w:cs="Times New Roman"/>
        </w:rPr>
        <w:t>表2.2 统计表</w:t>
      </w:r>
    </w:p>
    <w:tbl>
      <w:tblPr>
        <w:tblStyle w:val="27"/>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21"/>
        <w:gridCol w:w="1383"/>
        <w:gridCol w:w="1383"/>
        <w:gridCol w:w="1383"/>
        <w:gridCol w:w="1707"/>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2021" w:type="dxa"/>
            <w:tcBorders>
              <w:bottom w:val="single" w:color="auto" w:sz="4" w:space="0"/>
            </w:tcBorders>
            <w:noWrap w:val="0"/>
            <w:vAlign w:val="center"/>
          </w:tcPr>
          <w:p>
            <w:pPr>
              <w:tabs>
                <w:tab w:val="left" w:pos="377"/>
              </w:tabs>
              <w:spacing w:line="240" w:lineRule="auto"/>
              <w:jc w:val="center"/>
              <w:rPr>
                <w:rFonts w:ascii="宋体" w:hAnsi="宋体"/>
                <w:sz w:val="21"/>
              </w:rPr>
            </w:pPr>
            <w:r>
              <w:rPr>
                <w:rFonts w:hint="eastAsia" w:ascii="宋体" w:hAnsi="宋体"/>
                <w:sz w:val="21"/>
              </w:rPr>
              <w:t>产品</w:t>
            </w:r>
          </w:p>
        </w:tc>
        <w:tc>
          <w:tcPr>
            <w:tcW w:w="1383" w:type="dxa"/>
            <w:tcBorders>
              <w:bottom w:val="single" w:color="auto" w:sz="4" w:space="0"/>
            </w:tcBorders>
            <w:noWrap w:val="0"/>
            <w:vAlign w:val="center"/>
          </w:tcPr>
          <w:p>
            <w:pPr>
              <w:tabs>
                <w:tab w:val="left" w:pos="377"/>
              </w:tabs>
              <w:spacing w:line="240" w:lineRule="auto"/>
              <w:jc w:val="center"/>
              <w:rPr>
                <w:rFonts w:ascii="宋体" w:hAnsi="宋体"/>
                <w:sz w:val="21"/>
              </w:rPr>
            </w:pPr>
            <w:r>
              <w:rPr>
                <w:rFonts w:hint="eastAsia" w:ascii="宋体" w:hAnsi="宋体"/>
                <w:sz w:val="21"/>
              </w:rPr>
              <w:t>产量</w:t>
            </w:r>
          </w:p>
        </w:tc>
        <w:tc>
          <w:tcPr>
            <w:tcW w:w="1383" w:type="dxa"/>
            <w:tcBorders>
              <w:bottom w:val="single" w:color="auto" w:sz="4" w:space="0"/>
            </w:tcBorders>
            <w:noWrap w:val="0"/>
            <w:vAlign w:val="center"/>
          </w:tcPr>
          <w:p>
            <w:pPr>
              <w:tabs>
                <w:tab w:val="left" w:pos="377"/>
              </w:tabs>
              <w:spacing w:line="240" w:lineRule="auto"/>
              <w:jc w:val="center"/>
              <w:rPr>
                <w:rFonts w:ascii="宋体" w:hAnsi="宋体"/>
                <w:sz w:val="21"/>
              </w:rPr>
            </w:pPr>
            <w:r>
              <w:rPr>
                <w:rFonts w:hint="eastAsia" w:ascii="宋体" w:hAnsi="宋体"/>
                <w:sz w:val="21"/>
              </w:rPr>
              <w:t>销量</w:t>
            </w:r>
          </w:p>
        </w:tc>
        <w:tc>
          <w:tcPr>
            <w:tcW w:w="1383" w:type="dxa"/>
            <w:tcBorders>
              <w:bottom w:val="single" w:color="auto" w:sz="4" w:space="0"/>
            </w:tcBorders>
            <w:noWrap w:val="0"/>
            <w:vAlign w:val="center"/>
          </w:tcPr>
          <w:p>
            <w:pPr>
              <w:tabs>
                <w:tab w:val="left" w:pos="377"/>
              </w:tabs>
              <w:spacing w:line="240" w:lineRule="auto"/>
              <w:jc w:val="center"/>
              <w:rPr>
                <w:rFonts w:ascii="宋体" w:hAnsi="宋体"/>
                <w:sz w:val="21"/>
              </w:rPr>
            </w:pPr>
            <w:r>
              <w:rPr>
                <w:rFonts w:hint="eastAsia" w:ascii="宋体" w:hAnsi="宋体"/>
                <w:sz w:val="21"/>
              </w:rPr>
              <w:t>产值</w:t>
            </w:r>
          </w:p>
        </w:tc>
        <w:tc>
          <w:tcPr>
            <w:tcW w:w="1707" w:type="dxa"/>
            <w:tcBorders>
              <w:bottom w:val="single" w:color="auto" w:sz="4" w:space="0"/>
            </w:tcBorders>
            <w:noWrap w:val="0"/>
            <w:vAlign w:val="center"/>
          </w:tcPr>
          <w:p>
            <w:pPr>
              <w:tabs>
                <w:tab w:val="left" w:pos="377"/>
              </w:tabs>
              <w:spacing w:line="240" w:lineRule="auto"/>
              <w:jc w:val="center"/>
              <w:rPr>
                <w:rFonts w:ascii="宋体" w:hAnsi="宋体"/>
                <w:sz w:val="21"/>
              </w:rPr>
            </w:pPr>
            <w:r>
              <w:rPr>
                <w:rFonts w:hint="eastAsia" w:ascii="宋体" w:hAnsi="宋体"/>
                <w:sz w:val="21"/>
              </w:rPr>
              <w:t>比重</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2021" w:type="dxa"/>
            <w:tcBorders>
              <w:top w:val="single" w:color="auto" w:sz="4" w:space="0"/>
              <w:tl2br w:val="nil"/>
              <w:tr2bl w:val="nil"/>
            </w:tcBorders>
            <w:noWrap w:val="0"/>
            <w:vAlign w:val="center"/>
          </w:tcPr>
          <w:p>
            <w:pPr>
              <w:tabs>
                <w:tab w:val="left" w:pos="377"/>
              </w:tabs>
              <w:spacing w:line="240" w:lineRule="auto"/>
              <w:jc w:val="center"/>
              <w:rPr>
                <w:rFonts w:hint="default" w:ascii="Times New Roman" w:hAnsi="Times New Roman" w:cs="Times New Roman"/>
                <w:sz w:val="21"/>
              </w:rPr>
            </w:pPr>
            <w:r>
              <w:rPr>
                <w:rFonts w:hint="default" w:ascii="Times New Roman" w:hAnsi="Times New Roman" w:cs="Times New Roman"/>
                <w:sz w:val="21"/>
              </w:rPr>
              <w:t>手机</w:t>
            </w:r>
          </w:p>
        </w:tc>
        <w:tc>
          <w:tcPr>
            <w:tcW w:w="1383" w:type="dxa"/>
            <w:tcBorders>
              <w:top w:val="single" w:color="auto" w:sz="4" w:space="0"/>
              <w:tl2br w:val="nil"/>
              <w:tr2bl w:val="nil"/>
            </w:tcBorders>
            <w:noWrap w:val="0"/>
            <w:vAlign w:val="center"/>
          </w:tcPr>
          <w:p>
            <w:pPr>
              <w:tabs>
                <w:tab w:val="left" w:pos="377"/>
              </w:tabs>
              <w:spacing w:line="240" w:lineRule="auto"/>
              <w:jc w:val="center"/>
              <w:rPr>
                <w:rFonts w:hint="default" w:ascii="Times New Roman" w:hAnsi="Times New Roman" w:cs="Times New Roman"/>
                <w:sz w:val="21"/>
              </w:rPr>
            </w:pPr>
            <w:r>
              <w:rPr>
                <w:rFonts w:hint="default" w:ascii="Times New Roman" w:hAnsi="Times New Roman" w:cs="Times New Roman"/>
                <w:sz w:val="21"/>
              </w:rPr>
              <w:t>11000</w:t>
            </w:r>
          </w:p>
        </w:tc>
        <w:tc>
          <w:tcPr>
            <w:tcW w:w="1383" w:type="dxa"/>
            <w:tcBorders>
              <w:top w:val="single" w:color="auto" w:sz="4" w:space="0"/>
              <w:tl2br w:val="nil"/>
              <w:tr2bl w:val="nil"/>
            </w:tcBorders>
            <w:noWrap w:val="0"/>
            <w:vAlign w:val="center"/>
          </w:tcPr>
          <w:p>
            <w:pPr>
              <w:tabs>
                <w:tab w:val="left" w:pos="377"/>
              </w:tabs>
              <w:spacing w:line="240" w:lineRule="auto"/>
              <w:jc w:val="center"/>
              <w:rPr>
                <w:rFonts w:hint="default" w:ascii="Times New Roman" w:hAnsi="Times New Roman" w:cs="Times New Roman"/>
                <w:sz w:val="21"/>
              </w:rPr>
            </w:pPr>
            <w:r>
              <w:rPr>
                <w:rFonts w:hint="default" w:ascii="Times New Roman" w:hAnsi="Times New Roman" w:cs="Times New Roman"/>
                <w:sz w:val="21"/>
              </w:rPr>
              <w:t>10000</w:t>
            </w:r>
          </w:p>
        </w:tc>
        <w:tc>
          <w:tcPr>
            <w:tcW w:w="1383" w:type="dxa"/>
            <w:tcBorders>
              <w:top w:val="single" w:color="auto" w:sz="4" w:space="0"/>
              <w:tl2br w:val="nil"/>
              <w:tr2bl w:val="nil"/>
            </w:tcBorders>
            <w:noWrap w:val="0"/>
            <w:vAlign w:val="center"/>
          </w:tcPr>
          <w:p>
            <w:pPr>
              <w:tabs>
                <w:tab w:val="left" w:pos="377"/>
              </w:tabs>
              <w:spacing w:line="240" w:lineRule="auto"/>
              <w:jc w:val="center"/>
              <w:rPr>
                <w:rFonts w:hint="default" w:ascii="Times New Roman" w:hAnsi="Times New Roman" w:cs="Times New Roman"/>
                <w:sz w:val="21"/>
              </w:rPr>
            </w:pPr>
            <w:r>
              <w:rPr>
                <w:rFonts w:hint="default" w:ascii="Times New Roman" w:hAnsi="Times New Roman" w:cs="Times New Roman"/>
                <w:sz w:val="21"/>
              </w:rPr>
              <w:t>500</w:t>
            </w:r>
          </w:p>
        </w:tc>
        <w:tc>
          <w:tcPr>
            <w:tcW w:w="1707" w:type="dxa"/>
            <w:tcBorders>
              <w:top w:val="single" w:color="auto" w:sz="4" w:space="0"/>
              <w:tl2br w:val="nil"/>
              <w:tr2bl w:val="nil"/>
            </w:tcBorders>
            <w:noWrap w:val="0"/>
            <w:vAlign w:val="center"/>
          </w:tcPr>
          <w:p>
            <w:pPr>
              <w:tabs>
                <w:tab w:val="left" w:pos="377"/>
              </w:tabs>
              <w:spacing w:line="240" w:lineRule="auto"/>
              <w:jc w:val="center"/>
              <w:rPr>
                <w:rFonts w:hint="default" w:ascii="Times New Roman" w:hAnsi="Times New Roman" w:cs="Times New Roman"/>
                <w:sz w:val="21"/>
              </w:rPr>
            </w:pPr>
            <w:r>
              <w:rPr>
                <w:rFonts w:hint="default" w:ascii="Times New Roman" w:hAnsi="Times New Roman" w:cs="Times New Roman"/>
                <w:sz w:val="21"/>
              </w:rPr>
              <w:t>50%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2021" w:type="dxa"/>
            <w:tcBorders>
              <w:tl2br w:val="nil"/>
              <w:tr2bl w:val="nil"/>
            </w:tcBorders>
            <w:noWrap w:val="0"/>
            <w:vAlign w:val="center"/>
          </w:tcPr>
          <w:p>
            <w:pPr>
              <w:tabs>
                <w:tab w:val="left" w:pos="377"/>
              </w:tabs>
              <w:spacing w:line="240" w:lineRule="auto"/>
              <w:jc w:val="center"/>
              <w:rPr>
                <w:rFonts w:hint="default" w:ascii="Times New Roman" w:hAnsi="Times New Roman" w:cs="Times New Roman"/>
                <w:sz w:val="21"/>
              </w:rPr>
            </w:pPr>
            <w:r>
              <w:rPr>
                <w:rFonts w:hint="default" w:ascii="Times New Roman" w:hAnsi="Times New Roman" w:cs="Times New Roman"/>
                <w:sz w:val="21"/>
              </w:rPr>
              <w:t>电视机</w:t>
            </w:r>
          </w:p>
        </w:tc>
        <w:tc>
          <w:tcPr>
            <w:tcW w:w="1383" w:type="dxa"/>
            <w:tcBorders>
              <w:tl2br w:val="nil"/>
              <w:tr2bl w:val="nil"/>
            </w:tcBorders>
            <w:noWrap w:val="0"/>
            <w:vAlign w:val="center"/>
          </w:tcPr>
          <w:p>
            <w:pPr>
              <w:tabs>
                <w:tab w:val="left" w:pos="377"/>
              </w:tabs>
              <w:spacing w:line="240" w:lineRule="auto"/>
              <w:jc w:val="center"/>
              <w:rPr>
                <w:rFonts w:hint="default" w:ascii="Times New Roman" w:hAnsi="Times New Roman" w:cs="Times New Roman"/>
                <w:sz w:val="21"/>
              </w:rPr>
            </w:pPr>
            <w:r>
              <w:rPr>
                <w:rFonts w:hint="default" w:ascii="Times New Roman" w:hAnsi="Times New Roman" w:cs="Times New Roman"/>
                <w:sz w:val="21"/>
              </w:rPr>
              <w:t>5500</w:t>
            </w:r>
          </w:p>
        </w:tc>
        <w:tc>
          <w:tcPr>
            <w:tcW w:w="1383" w:type="dxa"/>
            <w:tcBorders>
              <w:tl2br w:val="nil"/>
              <w:tr2bl w:val="nil"/>
            </w:tcBorders>
            <w:noWrap w:val="0"/>
            <w:vAlign w:val="center"/>
          </w:tcPr>
          <w:p>
            <w:pPr>
              <w:tabs>
                <w:tab w:val="left" w:pos="377"/>
              </w:tabs>
              <w:spacing w:line="240" w:lineRule="auto"/>
              <w:jc w:val="center"/>
              <w:rPr>
                <w:rFonts w:hint="default" w:ascii="Times New Roman" w:hAnsi="Times New Roman" w:cs="Times New Roman"/>
                <w:sz w:val="21"/>
              </w:rPr>
            </w:pPr>
            <w:r>
              <w:rPr>
                <w:rFonts w:hint="default" w:ascii="Times New Roman" w:hAnsi="Times New Roman" w:cs="Times New Roman"/>
                <w:sz w:val="21"/>
              </w:rPr>
              <w:t>5000</w:t>
            </w:r>
          </w:p>
        </w:tc>
        <w:tc>
          <w:tcPr>
            <w:tcW w:w="1383" w:type="dxa"/>
            <w:tcBorders>
              <w:tl2br w:val="nil"/>
              <w:tr2bl w:val="nil"/>
            </w:tcBorders>
            <w:noWrap w:val="0"/>
            <w:vAlign w:val="center"/>
          </w:tcPr>
          <w:p>
            <w:pPr>
              <w:tabs>
                <w:tab w:val="left" w:pos="377"/>
              </w:tabs>
              <w:spacing w:line="240" w:lineRule="auto"/>
              <w:jc w:val="center"/>
              <w:rPr>
                <w:rFonts w:hint="default" w:ascii="Times New Roman" w:hAnsi="Times New Roman" w:cs="Times New Roman"/>
                <w:sz w:val="21"/>
              </w:rPr>
            </w:pPr>
            <w:r>
              <w:rPr>
                <w:rFonts w:hint="default" w:ascii="Times New Roman" w:hAnsi="Times New Roman" w:cs="Times New Roman"/>
                <w:sz w:val="21"/>
              </w:rPr>
              <w:t>220</w:t>
            </w:r>
          </w:p>
        </w:tc>
        <w:tc>
          <w:tcPr>
            <w:tcW w:w="1707" w:type="dxa"/>
            <w:tcBorders>
              <w:tl2br w:val="nil"/>
              <w:tr2bl w:val="nil"/>
            </w:tcBorders>
            <w:noWrap w:val="0"/>
            <w:vAlign w:val="center"/>
          </w:tcPr>
          <w:p>
            <w:pPr>
              <w:tabs>
                <w:tab w:val="left" w:pos="377"/>
              </w:tabs>
              <w:spacing w:line="240" w:lineRule="auto"/>
              <w:jc w:val="center"/>
              <w:rPr>
                <w:rFonts w:hint="default" w:ascii="Times New Roman" w:hAnsi="Times New Roman" w:cs="Times New Roman"/>
                <w:sz w:val="21"/>
              </w:rPr>
            </w:pPr>
            <w:r>
              <w:rPr>
                <w:rFonts w:hint="default" w:ascii="Times New Roman" w:hAnsi="Times New Roman" w:cs="Times New Roman"/>
                <w:sz w:val="21"/>
              </w:rPr>
              <w:t>22%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2021" w:type="dxa"/>
            <w:tcBorders>
              <w:bottom w:val="single" w:color="auto" w:sz="4" w:space="0"/>
            </w:tcBorders>
            <w:noWrap w:val="0"/>
            <w:vAlign w:val="center"/>
          </w:tcPr>
          <w:p>
            <w:pPr>
              <w:tabs>
                <w:tab w:val="left" w:pos="377"/>
              </w:tabs>
              <w:spacing w:line="240" w:lineRule="auto"/>
              <w:jc w:val="center"/>
              <w:rPr>
                <w:rFonts w:hint="default" w:ascii="Times New Roman" w:hAnsi="Times New Roman" w:cs="Times New Roman"/>
                <w:sz w:val="21"/>
              </w:rPr>
            </w:pPr>
            <w:r>
              <w:rPr>
                <w:rFonts w:hint="default" w:ascii="Times New Roman" w:hAnsi="Times New Roman" w:cs="Times New Roman"/>
                <w:sz w:val="21"/>
              </w:rPr>
              <w:t>计算机</w:t>
            </w:r>
          </w:p>
        </w:tc>
        <w:tc>
          <w:tcPr>
            <w:tcW w:w="1383" w:type="dxa"/>
            <w:tcBorders>
              <w:bottom w:val="single" w:color="auto" w:sz="4" w:space="0"/>
            </w:tcBorders>
            <w:noWrap w:val="0"/>
            <w:vAlign w:val="center"/>
          </w:tcPr>
          <w:p>
            <w:pPr>
              <w:tabs>
                <w:tab w:val="left" w:pos="377"/>
              </w:tabs>
              <w:spacing w:line="240" w:lineRule="auto"/>
              <w:jc w:val="center"/>
              <w:rPr>
                <w:rFonts w:hint="default" w:ascii="Times New Roman" w:hAnsi="Times New Roman" w:cs="Times New Roman"/>
                <w:sz w:val="21"/>
              </w:rPr>
            </w:pPr>
            <w:r>
              <w:rPr>
                <w:rFonts w:hint="default" w:ascii="Times New Roman" w:hAnsi="Times New Roman" w:cs="Times New Roman"/>
                <w:sz w:val="21"/>
              </w:rPr>
              <w:t>1100</w:t>
            </w:r>
          </w:p>
        </w:tc>
        <w:tc>
          <w:tcPr>
            <w:tcW w:w="1383" w:type="dxa"/>
            <w:tcBorders>
              <w:bottom w:val="single" w:color="auto" w:sz="4" w:space="0"/>
            </w:tcBorders>
            <w:noWrap w:val="0"/>
            <w:vAlign w:val="center"/>
          </w:tcPr>
          <w:p>
            <w:pPr>
              <w:tabs>
                <w:tab w:val="left" w:pos="377"/>
              </w:tabs>
              <w:spacing w:line="240" w:lineRule="auto"/>
              <w:jc w:val="center"/>
              <w:rPr>
                <w:rFonts w:hint="default" w:ascii="Times New Roman" w:hAnsi="Times New Roman" w:cs="Times New Roman"/>
                <w:sz w:val="21"/>
              </w:rPr>
            </w:pPr>
            <w:r>
              <w:rPr>
                <w:rFonts w:hint="default" w:ascii="Times New Roman" w:hAnsi="Times New Roman" w:cs="Times New Roman"/>
                <w:sz w:val="21"/>
              </w:rPr>
              <w:t>1000</w:t>
            </w:r>
          </w:p>
        </w:tc>
        <w:tc>
          <w:tcPr>
            <w:tcW w:w="1383" w:type="dxa"/>
            <w:tcBorders>
              <w:bottom w:val="single" w:color="auto" w:sz="4" w:space="0"/>
            </w:tcBorders>
            <w:noWrap w:val="0"/>
            <w:vAlign w:val="center"/>
          </w:tcPr>
          <w:p>
            <w:pPr>
              <w:tabs>
                <w:tab w:val="left" w:pos="377"/>
              </w:tabs>
              <w:spacing w:line="240" w:lineRule="auto"/>
              <w:jc w:val="center"/>
              <w:rPr>
                <w:rFonts w:hint="default" w:ascii="Times New Roman" w:hAnsi="Times New Roman" w:cs="Times New Roman"/>
                <w:sz w:val="21"/>
              </w:rPr>
            </w:pPr>
            <w:r>
              <w:rPr>
                <w:rFonts w:hint="default" w:ascii="Times New Roman" w:hAnsi="Times New Roman" w:cs="Times New Roman"/>
                <w:sz w:val="21"/>
              </w:rPr>
              <w:t>280</w:t>
            </w:r>
          </w:p>
        </w:tc>
        <w:tc>
          <w:tcPr>
            <w:tcW w:w="1707" w:type="dxa"/>
            <w:tcBorders>
              <w:bottom w:val="single" w:color="auto" w:sz="4" w:space="0"/>
            </w:tcBorders>
            <w:noWrap w:val="0"/>
            <w:vAlign w:val="center"/>
          </w:tcPr>
          <w:p>
            <w:pPr>
              <w:tabs>
                <w:tab w:val="left" w:pos="377"/>
              </w:tabs>
              <w:spacing w:line="240" w:lineRule="auto"/>
              <w:jc w:val="center"/>
              <w:rPr>
                <w:rFonts w:hint="default" w:ascii="Times New Roman" w:hAnsi="Times New Roman" w:cs="Times New Roman"/>
                <w:sz w:val="21"/>
              </w:rPr>
            </w:pPr>
            <w:r>
              <w:rPr>
                <w:rFonts w:hint="default" w:ascii="Times New Roman" w:hAnsi="Times New Roman" w:cs="Times New Roman"/>
                <w:sz w:val="21"/>
              </w:rPr>
              <w:t>28%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2021" w:type="dxa"/>
            <w:tcBorders>
              <w:top w:val="single" w:color="auto" w:sz="4" w:space="0"/>
              <w:tl2br w:val="nil"/>
              <w:tr2bl w:val="nil"/>
            </w:tcBorders>
            <w:noWrap w:val="0"/>
            <w:vAlign w:val="center"/>
          </w:tcPr>
          <w:p>
            <w:pPr>
              <w:tabs>
                <w:tab w:val="left" w:pos="377"/>
              </w:tabs>
              <w:spacing w:line="240" w:lineRule="auto"/>
              <w:jc w:val="center"/>
              <w:rPr>
                <w:rFonts w:hint="default" w:ascii="Times New Roman" w:hAnsi="Times New Roman" w:cs="Times New Roman"/>
                <w:sz w:val="21"/>
              </w:rPr>
            </w:pPr>
            <w:r>
              <w:rPr>
                <w:rFonts w:hint="default" w:ascii="Times New Roman" w:hAnsi="Times New Roman" w:cs="Times New Roman"/>
                <w:sz w:val="21"/>
              </w:rPr>
              <w:t>合计</w:t>
            </w:r>
          </w:p>
        </w:tc>
        <w:tc>
          <w:tcPr>
            <w:tcW w:w="1383" w:type="dxa"/>
            <w:tcBorders>
              <w:top w:val="single" w:color="auto" w:sz="4" w:space="0"/>
              <w:tl2br w:val="nil"/>
              <w:tr2bl w:val="nil"/>
            </w:tcBorders>
            <w:noWrap w:val="0"/>
            <w:vAlign w:val="center"/>
          </w:tcPr>
          <w:p>
            <w:pPr>
              <w:tabs>
                <w:tab w:val="left" w:pos="377"/>
              </w:tabs>
              <w:spacing w:line="240" w:lineRule="auto"/>
              <w:jc w:val="center"/>
              <w:rPr>
                <w:rFonts w:hint="default" w:ascii="Times New Roman" w:hAnsi="Times New Roman" w:cs="Times New Roman"/>
                <w:sz w:val="21"/>
              </w:rPr>
            </w:pPr>
            <w:r>
              <w:rPr>
                <w:rFonts w:hint="default" w:ascii="Times New Roman" w:hAnsi="Times New Roman" w:cs="Times New Roman"/>
                <w:sz w:val="21"/>
              </w:rPr>
              <w:t>17600</w:t>
            </w:r>
          </w:p>
        </w:tc>
        <w:tc>
          <w:tcPr>
            <w:tcW w:w="1383" w:type="dxa"/>
            <w:tcBorders>
              <w:top w:val="single" w:color="auto" w:sz="4" w:space="0"/>
              <w:tl2br w:val="nil"/>
              <w:tr2bl w:val="nil"/>
            </w:tcBorders>
            <w:noWrap w:val="0"/>
            <w:vAlign w:val="center"/>
          </w:tcPr>
          <w:p>
            <w:pPr>
              <w:tabs>
                <w:tab w:val="left" w:pos="377"/>
              </w:tabs>
              <w:spacing w:line="240" w:lineRule="auto"/>
              <w:jc w:val="center"/>
              <w:rPr>
                <w:rFonts w:hint="default" w:ascii="Times New Roman" w:hAnsi="Times New Roman" w:cs="Times New Roman"/>
                <w:sz w:val="21"/>
              </w:rPr>
            </w:pPr>
            <w:r>
              <w:rPr>
                <w:rFonts w:hint="default" w:ascii="Times New Roman" w:hAnsi="Times New Roman" w:cs="Times New Roman"/>
                <w:sz w:val="21"/>
              </w:rPr>
              <w:t>16000</w:t>
            </w:r>
          </w:p>
        </w:tc>
        <w:tc>
          <w:tcPr>
            <w:tcW w:w="1383" w:type="dxa"/>
            <w:tcBorders>
              <w:top w:val="single" w:color="auto" w:sz="4" w:space="0"/>
              <w:tl2br w:val="nil"/>
              <w:tr2bl w:val="nil"/>
            </w:tcBorders>
            <w:noWrap w:val="0"/>
            <w:vAlign w:val="center"/>
          </w:tcPr>
          <w:p>
            <w:pPr>
              <w:tabs>
                <w:tab w:val="left" w:pos="377"/>
              </w:tabs>
              <w:spacing w:line="240" w:lineRule="auto"/>
              <w:jc w:val="center"/>
              <w:rPr>
                <w:rFonts w:hint="default" w:ascii="Times New Roman" w:hAnsi="Times New Roman" w:cs="Times New Roman"/>
                <w:sz w:val="21"/>
              </w:rPr>
            </w:pPr>
            <w:r>
              <w:rPr>
                <w:rFonts w:hint="default" w:ascii="Times New Roman" w:hAnsi="Times New Roman" w:cs="Times New Roman"/>
                <w:sz w:val="21"/>
              </w:rPr>
              <w:t>1000</w:t>
            </w:r>
          </w:p>
        </w:tc>
        <w:tc>
          <w:tcPr>
            <w:tcW w:w="1707" w:type="dxa"/>
            <w:tcBorders>
              <w:top w:val="single" w:color="auto" w:sz="4" w:space="0"/>
              <w:tl2br w:val="nil"/>
              <w:tr2bl w:val="nil"/>
            </w:tcBorders>
            <w:noWrap w:val="0"/>
            <w:vAlign w:val="center"/>
          </w:tcPr>
          <w:p>
            <w:pPr>
              <w:tabs>
                <w:tab w:val="left" w:pos="377"/>
              </w:tabs>
              <w:spacing w:line="240" w:lineRule="auto"/>
              <w:jc w:val="center"/>
              <w:rPr>
                <w:rFonts w:hint="default" w:ascii="Times New Roman" w:hAnsi="Times New Roman" w:cs="Times New Roman"/>
                <w:sz w:val="21"/>
              </w:rPr>
            </w:pPr>
            <w:r>
              <w:rPr>
                <w:rFonts w:hint="default" w:ascii="Times New Roman" w:hAnsi="Times New Roman" w:cs="Times New Roman"/>
                <w:sz w:val="21"/>
              </w:rPr>
              <w:t>100%</w:t>
            </w:r>
          </w:p>
        </w:tc>
      </w:tr>
    </w:tbl>
    <w:p>
      <w:pPr>
        <w:pStyle w:val="66"/>
        <w:ind w:firstLine="0" w:firstLineChars="0"/>
        <w:rPr>
          <w:rFonts w:hint="default" w:ascii="Times New Roman" w:hAnsi="Times New Roman" w:eastAsia="黑体" w:cs="Times New Roman"/>
          <w:lang w:eastAsia="zh-CN"/>
        </w:rPr>
      </w:pPr>
    </w:p>
    <w:p>
      <w:pPr>
        <w:pStyle w:val="66"/>
        <w:ind w:firstLine="0" w:firstLineChars="0"/>
        <w:rPr>
          <w:rFonts w:hint="default" w:ascii="Times New Roman" w:hAnsi="Times New Roman" w:eastAsia="黑体" w:cs="Times New Roman"/>
          <w:lang w:eastAsia="zh-CN"/>
        </w:rPr>
      </w:pPr>
      <w:r>
        <w:rPr>
          <w:rFonts w:hint="default" w:ascii="Times New Roman" w:hAnsi="Times New Roman" w:eastAsia="黑体" w:cs="Times New Roman"/>
          <w:lang w:eastAsia="zh-CN"/>
        </w:rPr>
        <w:t>表2.3 分栏表</w:t>
      </w:r>
    </w:p>
    <w:tbl>
      <w:tblPr>
        <w:tblStyle w:val="27"/>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76"/>
        <w:gridCol w:w="1386"/>
        <w:gridCol w:w="1386"/>
        <w:gridCol w:w="1386"/>
        <w:gridCol w:w="165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2276" w:type="dxa"/>
            <w:tcBorders>
              <w:top w:val="single" w:color="auto" w:sz="12" w:space="0"/>
              <w:bottom w:val="single" w:color="auto" w:sz="4" w:space="0"/>
              <w:right w:val="nil"/>
            </w:tcBorders>
            <w:noWrap w:val="0"/>
            <w:vAlign w:val="center"/>
          </w:tcPr>
          <w:p>
            <w:pPr>
              <w:tabs>
                <w:tab w:val="left" w:pos="377"/>
              </w:tabs>
              <w:spacing w:line="240" w:lineRule="auto"/>
              <w:jc w:val="center"/>
              <w:rPr>
                <w:rFonts w:hint="default" w:ascii="Times New Roman" w:hAnsi="Times New Roman" w:cs="Times New Roman"/>
                <w:sz w:val="21"/>
              </w:rPr>
            </w:pPr>
            <w:r>
              <w:rPr>
                <w:rFonts w:hint="default" w:ascii="Times New Roman" w:hAnsi="Times New Roman" w:cs="Times New Roman"/>
                <w:sz w:val="21"/>
              </w:rPr>
              <w:t>年度</w:t>
            </w:r>
          </w:p>
        </w:tc>
        <w:tc>
          <w:tcPr>
            <w:tcW w:w="1386" w:type="dxa"/>
            <w:tcBorders>
              <w:top w:val="single" w:color="auto" w:sz="12" w:space="0"/>
              <w:left w:val="nil"/>
              <w:bottom w:val="single" w:color="auto" w:sz="4" w:space="0"/>
            </w:tcBorders>
            <w:noWrap w:val="0"/>
            <w:vAlign w:val="center"/>
          </w:tcPr>
          <w:p>
            <w:pPr>
              <w:tabs>
                <w:tab w:val="left" w:pos="377"/>
              </w:tabs>
              <w:spacing w:line="240" w:lineRule="auto"/>
              <w:jc w:val="center"/>
              <w:rPr>
                <w:rFonts w:hint="default" w:ascii="Times New Roman" w:hAnsi="Times New Roman" w:cs="Times New Roman"/>
                <w:sz w:val="21"/>
              </w:rPr>
            </w:pPr>
            <w:r>
              <w:rPr>
                <w:rFonts w:hint="default" w:ascii="Times New Roman" w:hAnsi="Times New Roman" w:cs="Times New Roman"/>
                <w:sz w:val="21"/>
              </w:rPr>
              <w:t>产品</w:t>
            </w:r>
          </w:p>
        </w:tc>
        <w:tc>
          <w:tcPr>
            <w:tcW w:w="1386" w:type="dxa"/>
            <w:tcBorders>
              <w:top w:val="single" w:color="auto" w:sz="12" w:space="0"/>
              <w:bottom w:val="single" w:color="auto" w:sz="4" w:space="0"/>
            </w:tcBorders>
            <w:noWrap w:val="0"/>
            <w:vAlign w:val="center"/>
          </w:tcPr>
          <w:p>
            <w:pPr>
              <w:tabs>
                <w:tab w:val="left" w:pos="377"/>
              </w:tabs>
              <w:spacing w:line="240" w:lineRule="auto"/>
              <w:jc w:val="center"/>
              <w:rPr>
                <w:rFonts w:hint="default" w:ascii="Times New Roman" w:hAnsi="Times New Roman" w:cs="Times New Roman"/>
                <w:sz w:val="21"/>
              </w:rPr>
            </w:pPr>
            <w:r>
              <w:rPr>
                <w:rFonts w:hint="default" w:ascii="Times New Roman" w:hAnsi="Times New Roman" w:cs="Times New Roman"/>
                <w:sz w:val="21"/>
              </w:rPr>
              <w:t>产量</w:t>
            </w:r>
          </w:p>
        </w:tc>
        <w:tc>
          <w:tcPr>
            <w:tcW w:w="1386" w:type="dxa"/>
            <w:tcBorders>
              <w:top w:val="single" w:color="auto" w:sz="12" w:space="0"/>
              <w:bottom w:val="single" w:color="auto" w:sz="4" w:space="0"/>
            </w:tcBorders>
            <w:noWrap w:val="0"/>
            <w:vAlign w:val="center"/>
          </w:tcPr>
          <w:p>
            <w:pPr>
              <w:tabs>
                <w:tab w:val="left" w:pos="377"/>
              </w:tabs>
              <w:spacing w:line="240" w:lineRule="auto"/>
              <w:jc w:val="center"/>
              <w:rPr>
                <w:rFonts w:hint="default" w:ascii="Times New Roman" w:hAnsi="Times New Roman" w:cs="Times New Roman"/>
                <w:sz w:val="21"/>
              </w:rPr>
            </w:pPr>
            <w:r>
              <w:rPr>
                <w:rFonts w:hint="default" w:ascii="Times New Roman" w:hAnsi="Times New Roman" w:cs="Times New Roman"/>
                <w:sz w:val="21"/>
              </w:rPr>
              <w:t>销量</w:t>
            </w:r>
          </w:p>
        </w:tc>
        <w:tc>
          <w:tcPr>
            <w:tcW w:w="1658" w:type="dxa"/>
            <w:tcBorders>
              <w:top w:val="single" w:color="auto" w:sz="12" w:space="0"/>
              <w:bottom w:val="single" w:color="auto" w:sz="4" w:space="0"/>
            </w:tcBorders>
            <w:noWrap w:val="0"/>
            <w:vAlign w:val="center"/>
          </w:tcPr>
          <w:p>
            <w:pPr>
              <w:tabs>
                <w:tab w:val="left" w:pos="377"/>
              </w:tabs>
              <w:spacing w:line="240" w:lineRule="auto"/>
              <w:jc w:val="center"/>
              <w:rPr>
                <w:rFonts w:hint="default" w:ascii="Times New Roman" w:hAnsi="Times New Roman" w:cs="Times New Roman"/>
                <w:sz w:val="21"/>
              </w:rPr>
            </w:pPr>
            <w:r>
              <w:rPr>
                <w:rFonts w:hint="default" w:ascii="Times New Roman" w:hAnsi="Times New Roman" w:cs="Times New Roman"/>
                <w:sz w:val="21"/>
              </w:rPr>
              <w:t>产值</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2276" w:type="dxa"/>
            <w:vMerge w:val="restart"/>
            <w:tcBorders>
              <w:top w:val="single" w:color="auto" w:sz="4" w:space="0"/>
              <w:bottom w:val="nil"/>
              <w:right w:val="nil"/>
            </w:tcBorders>
            <w:noWrap w:val="0"/>
            <w:vAlign w:val="center"/>
          </w:tcPr>
          <w:p>
            <w:pPr>
              <w:tabs>
                <w:tab w:val="left" w:pos="377"/>
              </w:tabs>
              <w:spacing w:line="240" w:lineRule="auto"/>
              <w:jc w:val="center"/>
              <w:rPr>
                <w:rFonts w:hint="default" w:ascii="Times New Roman" w:hAnsi="Times New Roman" w:cs="Times New Roman"/>
                <w:sz w:val="21"/>
              </w:rPr>
            </w:pPr>
            <w:r>
              <w:rPr>
                <w:rFonts w:hint="default" w:ascii="Times New Roman" w:hAnsi="Times New Roman" w:cs="Times New Roman"/>
                <w:sz w:val="21"/>
              </w:rPr>
              <w:t>2004</w:t>
            </w:r>
          </w:p>
        </w:tc>
        <w:tc>
          <w:tcPr>
            <w:tcW w:w="1386" w:type="dxa"/>
            <w:tcBorders>
              <w:top w:val="single" w:color="auto" w:sz="4" w:space="0"/>
              <w:left w:val="nil"/>
              <w:bottom w:val="nil"/>
            </w:tcBorders>
            <w:noWrap w:val="0"/>
            <w:vAlign w:val="center"/>
          </w:tcPr>
          <w:p>
            <w:pPr>
              <w:tabs>
                <w:tab w:val="left" w:pos="377"/>
              </w:tabs>
              <w:spacing w:line="240" w:lineRule="auto"/>
              <w:jc w:val="center"/>
              <w:rPr>
                <w:rFonts w:hint="default" w:ascii="Times New Roman" w:hAnsi="Times New Roman" w:cs="Times New Roman"/>
                <w:sz w:val="21"/>
              </w:rPr>
            </w:pPr>
            <w:r>
              <w:rPr>
                <w:rFonts w:hint="default" w:ascii="Times New Roman" w:hAnsi="Times New Roman" w:cs="Times New Roman"/>
                <w:sz w:val="21"/>
              </w:rPr>
              <w:t>手机</w:t>
            </w:r>
          </w:p>
        </w:tc>
        <w:tc>
          <w:tcPr>
            <w:tcW w:w="1386" w:type="dxa"/>
            <w:tcBorders>
              <w:top w:val="single" w:color="auto" w:sz="4" w:space="0"/>
              <w:bottom w:val="nil"/>
            </w:tcBorders>
            <w:noWrap w:val="0"/>
            <w:vAlign w:val="center"/>
          </w:tcPr>
          <w:p>
            <w:pPr>
              <w:tabs>
                <w:tab w:val="left" w:pos="377"/>
              </w:tabs>
              <w:spacing w:line="240" w:lineRule="auto"/>
              <w:jc w:val="center"/>
              <w:rPr>
                <w:rFonts w:hint="default" w:ascii="Times New Roman" w:hAnsi="Times New Roman" w:cs="Times New Roman"/>
                <w:sz w:val="21"/>
              </w:rPr>
            </w:pPr>
            <w:r>
              <w:rPr>
                <w:rFonts w:hint="default" w:ascii="Times New Roman" w:hAnsi="Times New Roman" w:cs="Times New Roman"/>
                <w:sz w:val="21"/>
              </w:rPr>
              <w:t>11000</w:t>
            </w:r>
          </w:p>
        </w:tc>
        <w:tc>
          <w:tcPr>
            <w:tcW w:w="1386" w:type="dxa"/>
            <w:tcBorders>
              <w:top w:val="single" w:color="auto" w:sz="4" w:space="0"/>
              <w:bottom w:val="nil"/>
            </w:tcBorders>
            <w:noWrap w:val="0"/>
            <w:vAlign w:val="center"/>
          </w:tcPr>
          <w:p>
            <w:pPr>
              <w:tabs>
                <w:tab w:val="left" w:pos="377"/>
              </w:tabs>
              <w:spacing w:line="240" w:lineRule="auto"/>
              <w:jc w:val="center"/>
              <w:rPr>
                <w:rFonts w:hint="default" w:ascii="Times New Roman" w:hAnsi="Times New Roman" w:cs="Times New Roman"/>
                <w:sz w:val="21"/>
              </w:rPr>
            </w:pPr>
            <w:r>
              <w:rPr>
                <w:rFonts w:hint="default" w:ascii="Times New Roman" w:hAnsi="Times New Roman" w:cs="Times New Roman"/>
                <w:sz w:val="21"/>
              </w:rPr>
              <w:t>10000</w:t>
            </w:r>
          </w:p>
        </w:tc>
        <w:tc>
          <w:tcPr>
            <w:tcW w:w="1658" w:type="dxa"/>
            <w:tcBorders>
              <w:top w:val="single" w:color="auto" w:sz="4" w:space="0"/>
              <w:bottom w:val="nil"/>
            </w:tcBorders>
            <w:noWrap w:val="0"/>
            <w:vAlign w:val="center"/>
          </w:tcPr>
          <w:p>
            <w:pPr>
              <w:tabs>
                <w:tab w:val="left" w:pos="377"/>
              </w:tabs>
              <w:spacing w:line="240" w:lineRule="auto"/>
              <w:jc w:val="center"/>
              <w:rPr>
                <w:rFonts w:hint="default" w:ascii="Times New Roman" w:hAnsi="Times New Roman" w:cs="Times New Roman"/>
                <w:sz w:val="21"/>
              </w:rPr>
            </w:pPr>
            <w:r>
              <w:rPr>
                <w:rFonts w:hint="default" w:ascii="Times New Roman" w:hAnsi="Times New Roman" w:cs="Times New Roman"/>
                <w:sz w:val="21"/>
              </w:rPr>
              <w:t>500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2276" w:type="dxa"/>
            <w:vMerge w:val="continue"/>
            <w:tcBorders>
              <w:top w:val="nil"/>
              <w:bottom w:val="single" w:color="auto" w:sz="4" w:space="0"/>
              <w:right w:val="nil"/>
            </w:tcBorders>
            <w:noWrap w:val="0"/>
            <w:vAlign w:val="center"/>
          </w:tcPr>
          <w:p>
            <w:pPr>
              <w:tabs>
                <w:tab w:val="left" w:pos="377"/>
              </w:tabs>
              <w:spacing w:line="240" w:lineRule="auto"/>
              <w:jc w:val="center"/>
              <w:rPr>
                <w:rFonts w:hint="default" w:ascii="Times New Roman" w:hAnsi="Times New Roman" w:cs="Times New Roman"/>
                <w:sz w:val="21"/>
              </w:rPr>
            </w:pPr>
          </w:p>
        </w:tc>
        <w:tc>
          <w:tcPr>
            <w:tcW w:w="1386" w:type="dxa"/>
            <w:tcBorders>
              <w:top w:val="nil"/>
              <w:left w:val="nil"/>
              <w:bottom w:val="single" w:color="auto" w:sz="4" w:space="0"/>
            </w:tcBorders>
            <w:noWrap w:val="0"/>
            <w:vAlign w:val="center"/>
          </w:tcPr>
          <w:p>
            <w:pPr>
              <w:tabs>
                <w:tab w:val="left" w:pos="377"/>
              </w:tabs>
              <w:spacing w:line="240" w:lineRule="auto"/>
              <w:jc w:val="center"/>
              <w:rPr>
                <w:rFonts w:hint="default" w:ascii="Times New Roman" w:hAnsi="Times New Roman" w:cs="Times New Roman"/>
                <w:sz w:val="21"/>
              </w:rPr>
            </w:pPr>
            <w:r>
              <w:rPr>
                <w:rFonts w:hint="default" w:ascii="Times New Roman" w:hAnsi="Times New Roman" w:cs="Times New Roman"/>
                <w:sz w:val="21"/>
              </w:rPr>
              <w:t>计算机</w:t>
            </w:r>
          </w:p>
        </w:tc>
        <w:tc>
          <w:tcPr>
            <w:tcW w:w="1386" w:type="dxa"/>
            <w:tcBorders>
              <w:top w:val="nil"/>
              <w:bottom w:val="single" w:color="auto" w:sz="4" w:space="0"/>
            </w:tcBorders>
            <w:noWrap w:val="0"/>
            <w:vAlign w:val="center"/>
          </w:tcPr>
          <w:p>
            <w:pPr>
              <w:tabs>
                <w:tab w:val="left" w:pos="377"/>
              </w:tabs>
              <w:spacing w:line="240" w:lineRule="auto"/>
              <w:jc w:val="center"/>
              <w:rPr>
                <w:rFonts w:hint="default" w:ascii="Times New Roman" w:hAnsi="Times New Roman" w:cs="Times New Roman"/>
                <w:sz w:val="21"/>
              </w:rPr>
            </w:pPr>
            <w:r>
              <w:rPr>
                <w:rFonts w:hint="default" w:ascii="Times New Roman" w:hAnsi="Times New Roman" w:cs="Times New Roman"/>
                <w:sz w:val="21"/>
              </w:rPr>
              <w:t>1100</w:t>
            </w:r>
          </w:p>
        </w:tc>
        <w:tc>
          <w:tcPr>
            <w:tcW w:w="1386" w:type="dxa"/>
            <w:tcBorders>
              <w:top w:val="nil"/>
              <w:bottom w:val="single" w:color="auto" w:sz="4" w:space="0"/>
            </w:tcBorders>
            <w:noWrap w:val="0"/>
            <w:vAlign w:val="center"/>
          </w:tcPr>
          <w:p>
            <w:pPr>
              <w:tabs>
                <w:tab w:val="left" w:pos="377"/>
              </w:tabs>
              <w:spacing w:line="240" w:lineRule="auto"/>
              <w:jc w:val="center"/>
              <w:rPr>
                <w:rFonts w:hint="default" w:ascii="Times New Roman" w:hAnsi="Times New Roman" w:cs="Times New Roman"/>
                <w:sz w:val="21"/>
              </w:rPr>
            </w:pPr>
            <w:r>
              <w:rPr>
                <w:rFonts w:hint="default" w:ascii="Times New Roman" w:hAnsi="Times New Roman" w:cs="Times New Roman"/>
                <w:sz w:val="21"/>
              </w:rPr>
              <w:t>1000</w:t>
            </w:r>
          </w:p>
        </w:tc>
        <w:tc>
          <w:tcPr>
            <w:tcW w:w="1658" w:type="dxa"/>
            <w:tcBorders>
              <w:top w:val="nil"/>
              <w:bottom w:val="single" w:color="auto" w:sz="4" w:space="0"/>
            </w:tcBorders>
            <w:noWrap w:val="0"/>
            <w:vAlign w:val="center"/>
          </w:tcPr>
          <w:p>
            <w:pPr>
              <w:tabs>
                <w:tab w:val="left" w:pos="377"/>
              </w:tabs>
              <w:spacing w:line="240" w:lineRule="auto"/>
              <w:jc w:val="center"/>
              <w:rPr>
                <w:rFonts w:hint="default" w:ascii="Times New Roman" w:hAnsi="Times New Roman" w:cs="Times New Roman"/>
                <w:sz w:val="21"/>
              </w:rPr>
            </w:pPr>
            <w:r>
              <w:rPr>
                <w:rFonts w:hint="default" w:ascii="Times New Roman" w:hAnsi="Times New Roman" w:cs="Times New Roman"/>
                <w:sz w:val="21"/>
              </w:rPr>
              <w:t>280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2276" w:type="dxa"/>
            <w:vMerge w:val="restart"/>
            <w:tcBorders>
              <w:top w:val="single" w:color="auto" w:sz="4" w:space="0"/>
              <w:bottom w:val="nil"/>
              <w:right w:val="nil"/>
            </w:tcBorders>
            <w:noWrap w:val="0"/>
            <w:vAlign w:val="center"/>
          </w:tcPr>
          <w:p>
            <w:pPr>
              <w:tabs>
                <w:tab w:val="left" w:pos="377"/>
              </w:tabs>
              <w:spacing w:line="240" w:lineRule="auto"/>
              <w:jc w:val="center"/>
              <w:rPr>
                <w:rFonts w:hint="default" w:ascii="Times New Roman" w:hAnsi="Times New Roman" w:cs="Times New Roman"/>
                <w:sz w:val="21"/>
              </w:rPr>
            </w:pPr>
            <w:r>
              <w:rPr>
                <w:rFonts w:hint="default" w:ascii="Times New Roman" w:hAnsi="Times New Roman" w:cs="Times New Roman"/>
                <w:sz w:val="21"/>
              </w:rPr>
              <w:t>2005</w:t>
            </w:r>
          </w:p>
        </w:tc>
        <w:tc>
          <w:tcPr>
            <w:tcW w:w="1386" w:type="dxa"/>
            <w:tcBorders>
              <w:top w:val="single" w:color="auto" w:sz="4" w:space="0"/>
              <w:left w:val="nil"/>
              <w:bottom w:val="nil"/>
            </w:tcBorders>
            <w:noWrap w:val="0"/>
            <w:vAlign w:val="center"/>
          </w:tcPr>
          <w:p>
            <w:pPr>
              <w:tabs>
                <w:tab w:val="left" w:pos="377"/>
              </w:tabs>
              <w:spacing w:line="240" w:lineRule="auto"/>
              <w:jc w:val="center"/>
              <w:rPr>
                <w:rFonts w:hint="default" w:ascii="Times New Roman" w:hAnsi="Times New Roman" w:cs="Times New Roman"/>
                <w:sz w:val="21"/>
              </w:rPr>
            </w:pPr>
            <w:r>
              <w:rPr>
                <w:rFonts w:hint="default" w:ascii="Times New Roman" w:hAnsi="Times New Roman" w:cs="Times New Roman"/>
                <w:sz w:val="21"/>
              </w:rPr>
              <w:t>手机</w:t>
            </w:r>
          </w:p>
        </w:tc>
        <w:tc>
          <w:tcPr>
            <w:tcW w:w="1386" w:type="dxa"/>
            <w:tcBorders>
              <w:top w:val="single" w:color="auto" w:sz="4" w:space="0"/>
              <w:bottom w:val="nil"/>
            </w:tcBorders>
            <w:noWrap w:val="0"/>
            <w:vAlign w:val="center"/>
          </w:tcPr>
          <w:p>
            <w:pPr>
              <w:tabs>
                <w:tab w:val="left" w:pos="377"/>
              </w:tabs>
              <w:spacing w:line="240" w:lineRule="auto"/>
              <w:jc w:val="center"/>
              <w:rPr>
                <w:rFonts w:hint="default" w:ascii="Times New Roman" w:hAnsi="Times New Roman" w:cs="Times New Roman"/>
                <w:sz w:val="21"/>
              </w:rPr>
            </w:pPr>
            <w:r>
              <w:rPr>
                <w:rFonts w:hint="default" w:ascii="Times New Roman" w:hAnsi="Times New Roman" w:cs="Times New Roman"/>
                <w:sz w:val="21"/>
              </w:rPr>
              <w:t>16000</w:t>
            </w:r>
          </w:p>
        </w:tc>
        <w:tc>
          <w:tcPr>
            <w:tcW w:w="1386" w:type="dxa"/>
            <w:tcBorders>
              <w:top w:val="single" w:color="auto" w:sz="4" w:space="0"/>
              <w:bottom w:val="nil"/>
            </w:tcBorders>
            <w:noWrap w:val="0"/>
            <w:vAlign w:val="center"/>
          </w:tcPr>
          <w:p>
            <w:pPr>
              <w:tabs>
                <w:tab w:val="left" w:pos="377"/>
              </w:tabs>
              <w:spacing w:line="240" w:lineRule="auto"/>
              <w:jc w:val="center"/>
              <w:rPr>
                <w:rFonts w:hint="default" w:ascii="Times New Roman" w:hAnsi="Times New Roman" w:cs="Times New Roman"/>
                <w:sz w:val="21"/>
              </w:rPr>
            </w:pPr>
            <w:r>
              <w:rPr>
                <w:rFonts w:hint="default" w:ascii="Times New Roman" w:hAnsi="Times New Roman" w:cs="Times New Roman"/>
                <w:sz w:val="21"/>
              </w:rPr>
              <w:t>13000</w:t>
            </w:r>
          </w:p>
        </w:tc>
        <w:tc>
          <w:tcPr>
            <w:tcW w:w="1658" w:type="dxa"/>
            <w:tcBorders>
              <w:top w:val="single" w:color="auto" w:sz="4" w:space="0"/>
              <w:bottom w:val="nil"/>
            </w:tcBorders>
            <w:noWrap w:val="0"/>
            <w:vAlign w:val="center"/>
          </w:tcPr>
          <w:p>
            <w:pPr>
              <w:tabs>
                <w:tab w:val="left" w:pos="377"/>
              </w:tabs>
              <w:spacing w:line="240" w:lineRule="auto"/>
              <w:jc w:val="center"/>
              <w:rPr>
                <w:rFonts w:hint="default" w:ascii="Times New Roman" w:hAnsi="Times New Roman" w:cs="Times New Roman"/>
                <w:sz w:val="21"/>
              </w:rPr>
            </w:pPr>
            <w:r>
              <w:rPr>
                <w:rFonts w:hint="default" w:ascii="Times New Roman" w:hAnsi="Times New Roman" w:cs="Times New Roman"/>
                <w:sz w:val="21"/>
              </w:rPr>
              <w:t>550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2276" w:type="dxa"/>
            <w:vMerge w:val="continue"/>
            <w:tcBorders>
              <w:top w:val="nil"/>
              <w:bottom w:val="single" w:color="auto" w:sz="12" w:space="0"/>
              <w:right w:val="nil"/>
            </w:tcBorders>
            <w:noWrap w:val="0"/>
            <w:vAlign w:val="center"/>
          </w:tcPr>
          <w:p>
            <w:pPr>
              <w:tabs>
                <w:tab w:val="left" w:pos="377"/>
              </w:tabs>
              <w:spacing w:line="240" w:lineRule="auto"/>
              <w:jc w:val="center"/>
              <w:rPr>
                <w:rFonts w:hint="default" w:ascii="Times New Roman" w:hAnsi="Times New Roman" w:cs="Times New Roman"/>
                <w:sz w:val="21"/>
              </w:rPr>
            </w:pPr>
          </w:p>
        </w:tc>
        <w:tc>
          <w:tcPr>
            <w:tcW w:w="1386" w:type="dxa"/>
            <w:tcBorders>
              <w:top w:val="nil"/>
              <w:left w:val="nil"/>
              <w:bottom w:val="single" w:color="auto" w:sz="12" w:space="0"/>
            </w:tcBorders>
            <w:noWrap w:val="0"/>
            <w:vAlign w:val="center"/>
          </w:tcPr>
          <w:p>
            <w:pPr>
              <w:tabs>
                <w:tab w:val="left" w:pos="377"/>
              </w:tabs>
              <w:spacing w:line="240" w:lineRule="auto"/>
              <w:jc w:val="center"/>
              <w:rPr>
                <w:rFonts w:hint="default" w:ascii="Times New Roman" w:hAnsi="Times New Roman" w:cs="Times New Roman"/>
                <w:sz w:val="21"/>
              </w:rPr>
            </w:pPr>
            <w:r>
              <w:rPr>
                <w:rFonts w:hint="default" w:ascii="Times New Roman" w:hAnsi="Times New Roman" w:cs="Times New Roman"/>
                <w:sz w:val="21"/>
              </w:rPr>
              <w:t>计算机</w:t>
            </w:r>
          </w:p>
        </w:tc>
        <w:tc>
          <w:tcPr>
            <w:tcW w:w="1386" w:type="dxa"/>
            <w:tcBorders>
              <w:top w:val="nil"/>
              <w:bottom w:val="single" w:color="auto" w:sz="12" w:space="0"/>
            </w:tcBorders>
            <w:noWrap w:val="0"/>
            <w:vAlign w:val="center"/>
          </w:tcPr>
          <w:p>
            <w:pPr>
              <w:tabs>
                <w:tab w:val="left" w:pos="377"/>
              </w:tabs>
              <w:spacing w:line="240" w:lineRule="auto"/>
              <w:jc w:val="center"/>
              <w:rPr>
                <w:rFonts w:hint="default" w:ascii="Times New Roman" w:hAnsi="Times New Roman" w:cs="Times New Roman"/>
                <w:sz w:val="21"/>
              </w:rPr>
            </w:pPr>
            <w:r>
              <w:rPr>
                <w:rFonts w:hint="default" w:ascii="Times New Roman" w:hAnsi="Times New Roman" w:cs="Times New Roman"/>
                <w:sz w:val="21"/>
              </w:rPr>
              <w:t>2100</w:t>
            </w:r>
          </w:p>
        </w:tc>
        <w:tc>
          <w:tcPr>
            <w:tcW w:w="1386" w:type="dxa"/>
            <w:tcBorders>
              <w:top w:val="nil"/>
              <w:bottom w:val="single" w:color="auto" w:sz="12" w:space="0"/>
            </w:tcBorders>
            <w:noWrap w:val="0"/>
            <w:vAlign w:val="center"/>
          </w:tcPr>
          <w:p>
            <w:pPr>
              <w:tabs>
                <w:tab w:val="left" w:pos="377"/>
              </w:tabs>
              <w:spacing w:line="240" w:lineRule="auto"/>
              <w:jc w:val="center"/>
              <w:rPr>
                <w:rFonts w:hint="default" w:ascii="Times New Roman" w:hAnsi="Times New Roman" w:cs="Times New Roman"/>
                <w:sz w:val="21"/>
              </w:rPr>
            </w:pPr>
            <w:r>
              <w:rPr>
                <w:rFonts w:hint="default" w:ascii="Times New Roman" w:hAnsi="Times New Roman" w:cs="Times New Roman"/>
                <w:sz w:val="21"/>
              </w:rPr>
              <w:t>1500</w:t>
            </w:r>
          </w:p>
        </w:tc>
        <w:tc>
          <w:tcPr>
            <w:tcW w:w="1658" w:type="dxa"/>
            <w:tcBorders>
              <w:top w:val="nil"/>
              <w:bottom w:val="single" w:color="auto" w:sz="12" w:space="0"/>
            </w:tcBorders>
            <w:noWrap w:val="0"/>
            <w:vAlign w:val="center"/>
          </w:tcPr>
          <w:p>
            <w:pPr>
              <w:tabs>
                <w:tab w:val="left" w:pos="377"/>
              </w:tabs>
              <w:spacing w:line="240" w:lineRule="auto"/>
              <w:jc w:val="center"/>
              <w:rPr>
                <w:rFonts w:hint="default" w:ascii="Times New Roman" w:hAnsi="Times New Roman" w:cs="Times New Roman"/>
                <w:sz w:val="21"/>
              </w:rPr>
            </w:pPr>
            <w:r>
              <w:rPr>
                <w:rFonts w:hint="default" w:ascii="Times New Roman" w:hAnsi="Times New Roman" w:cs="Times New Roman"/>
                <w:sz w:val="21"/>
              </w:rPr>
              <w:t>320</w:t>
            </w:r>
          </w:p>
        </w:tc>
      </w:tr>
    </w:tbl>
    <w:p>
      <w:pPr>
        <w:pStyle w:val="9"/>
        <w:ind w:firstLine="480"/>
        <w:rPr>
          <w:rFonts w:hint="eastAsia" w:cs="Times New Roman"/>
          <w:color w:val="0000FF"/>
          <w:lang w:val="en-US" w:eastAsia="zh-CN"/>
        </w:rPr>
      </w:pPr>
    </w:p>
    <w:p>
      <w:pPr>
        <w:pStyle w:val="9"/>
        <w:ind w:firstLine="480"/>
        <w:rPr>
          <w:rFonts w:hint="eastAsia" w:cs="Times New Roman"/>
          <w:color w:val="0000FF"/>
          <w:lang w:val="en-US" w:eastAsia="zh-CN"/>
        </w:rPr>
      </w:pPr>
      <w:r>
        <w:rPr>
          <w:rFonts w:hint="eastAsia" w:cs="Times New Roman"/>
          <w:color w:val="0000FF"/>
          <w:lang w:val="en-US" w:eastAsia="zh-CN"/>
        </w:rPr>
        <w:t>从表2.2和表2.3可以看出，公司销售情况……。</w:t>
      </w:r>
    </w:p>
    <w:p>
      <w:pPr>
        <w:tabs>
          <w:tab w:val="left" w:pos="377"/>
        </w:tabs>
        <w:rPr>
          <w:rFonts w:hint="eastAsia"/>
        </w:rPr>
      </w:pPr>
    </w:p>
    <w:p>
      <w:pPr>
        <w:pStyle w:val="4"/>
        <w:spacing w:before="240" w:after="240"/>
        <w:rPr>
          <w:rFonts w:hint="eastAsia" w:ascii="Times New Roman" w:hAnsi="Times New Roman" w:cs="Times New Roman"/>
        </w:rPr>
      </w:pPr>
      <w:bookmarkStart w:id="31" w:name="_Toc225071234"/>
      <w:r>
        <w:rPr>
          <w:rFonts w:hint="eastAsia" w:ascii="Times New Roman" w:hAnsi="Times New Roman" w:cs="Times New Roman"/>
        </w:rPr>
        <w:t>2.2.2 表的格式描述</w:t>
      </w:r>
      <w:bookmarkEnd w:id="31"/>
    </w:p>
    <w:p>
      <w:pPr>
        <w:pStyle w:val="9"/>
        <w:ind w:firstLine="480"/>
        <w:rPr>
          <w:rFonts w:hint="eastAsia" w:cs="Times New Roman"/>
          <w:color w:val="0000FF"/>
          <w:lang w:val="en-US" w:eastAsia="zh-CN"/>
        </w:rPr>
      </w:pPr>
      <w:r>
        <w:rPr>
          <w:rFonts w:hint="eastAsia" w:cs="Times New Roman"/>
          <w:color w:val="0000FF"/>
          <w:lang w:val="en-US" w:eastAsia="zh-CN"/>
        </w:rPr>
        <w:t>（1） 表的绘制方法</w:t>
      </w:r>
    </w:p>
    <w:p>
      <w:pPr>
        <w:pStyle w:val="9"/>
        <w:ind w:firstLine="480"/>
        <w:rPr>
          <w:rFonts w:hint="eastAsia" w:cs="Times New Roman"/>
          <w:color w:val="0000FF"/>
          <w:lang w:val="en-US" w:eastAsia="zh-CN"/>
        </w:rPr>
      </w:pPr>
      <w:r>
        <w:rPr>
          <w:rFonts w:hint="eastAsia" w:cs="Times New Roman"/>
          <w:color w:val="0000FF"/>
          <w:lang w:val="en-US" w:eastAsia="zh-CN"/>
        </w:rPr>
        <w:t>表要用WORD绘制，不要粘贴。</w:t>
      </w:r>
    </w:p>
    <w:p>
      <w:pPr>
        <w:pStyle w:val="9"/>
        <w:ind w:firstLine="480"/>
        <w:rPr>
          <w:rFonts w:hint="eastAsia" w:cs="Times New Roman"/>
          <w:color w:val="0000FF"/>
          <w:lang w:val="en-US" w:eastAsia="zh-CN"/>
        </w:rPr>
      </w:pPr>
      <w:r>
        <w:rPr>
          <w:rFonts w:hint="eastAsia" w:cs="Times New Roman"/>
          <w:color w:val="0000FF"/>
          <w:lang w:val="en-US" w:eastAsia="zh-CN"/>
        </w:rPr>
        <w:t>（2） 表的位置</w:t>
      </w:r>
    </w:p>
    <w:p>
      <w:pPr>
        <w:pStyle w:val="9"/>
        <w:ind w:firstLine="480"/>
        <w:rPr>
          <w:rFonts w:hint="eastAsia" w:cs="Times New Roman"/>
          <w:color w:val="0000FF"/>
          <w:lang w:val="en-US" w:eastAsia="zh-CN"/>
        </w:rPr>
      </w:pPr>
      <w:r>
        <w:rPr>
          <w:rFonts w:hint="eastAsia" w:cs="Times New Roman"/>
          <w:color w:val="0000FF"/>
          <w:lang w:val="en-US" w:eastAsia="zh-CN"/>
        </w:rPr>
        <w:t>① 表格居中排列。</w:t>
      </w:r>
    </w:p>
    <w:p>
      <w:pPr>
        <w:pStyle w:val="9"/>
        <w:ind w:firstLine="480"/>
        <w:rPr>
          <w:rFonts w:hint="eastAsia" w:cs="Times New Roman"/>
          <w:color w:val="0000FF"/>
          <w:lang w:val="en-US" w:eastAsia="zh-CN"/>
        </w:rPr>
      </w:pPr>
      <w:r>
        <w:rPr>
          <w:rFonts w:hint="eastAsia" w:cs="Times New Roman"/>
          <w:color w:val="0000FF"/>
          <w:lang w:val="en-US" w:eastAsia="zh-CN"/>
        </w:rPr>
        <w:t>② 表格与下文应留一行空格。</w:t>
      </w:r>
    </w:p>
    <w:p>
      <w:pPr>
        <w:pStyle w:val="9"/>
        <w:ind w:firstLine="480"/>
        <w:rPr>
          <w:rFonts w:hint="eastAsia" w:cs="Times New Roman"/>
          <w:color w:val="0000FF"/>
          <w:lang w:val="en-US" w:eastAsia="zh-CN"/>
        </w:rPr>
      </w:pPr>
      <w:r>
        <w:rPr>
          <w:rFonts w:hint="eastAsia" w:cs="Times New Roman"/>
          <w:color w:val="0000FF"/>
          <w:lang w:val="en-US" w:eastAsia="zh-CN"/>
        </w:rPr>
        <w:t>③ 表中若有附注，一律用阿拉伯数字和右半圆括号按顺序编排，如注1），附注写在表的下方。</w:t>
      </w:r>
    </w:p>
    <w:p>
      <w:pPr>
        <w:pStyle w:val="9"/>
        <w:ind w:firstLine="480"/>
        <w:rPr>
          <w:rFonts w:hint="eastAsia" w:cs="Times New Roman"/>
          <w:color w:val="0000FF"/>
          <w:lang w:val="en-US" w:eastAsia="zh-CN"/>
        </w:rPr>
      </w:pPr>
      <w:r>
        <w:rPr>
          <w:rFonts w:hint="eastAsia" w:cs="Times New Roman"/>
          <w:color w:val="0000FF"/>
          <w:lang w:val="en-US" w:eastAsia="zh-CN"/>
        </w:rPr>
        <w:t>（3） 表的版式</w:t>
      </w:r>
    </w:p>
    <w:p>
      <w:pPr>
        <w:pStyle w:val="9"/>
        <w:ind w:firstLine="480"/>
        <w:rPr>
          <w:rFonts w:hint="eastAsia" w:cs="Times New Roman"/>
          <w:color w:val="0000FF"/>
          <w:lang w:val="en-US" w:eastAsia="zh-CN"/>
        </w:rPr>
      </w:pPr>
      <w:r>
        <w:rPr>
          <w:rFonts w:hint="eastAsia" w:cs="Times New Roman"/>
          <w:color w:val="0000FF"/>
          <w:lang w:val="en-US" w:eastAsia="zh-CN"/>
        </w:rPr>
        <w:t>① 表的大小尽量以一页的页面为限，不要超限，一旦超限要加续表。</w:t>
      </w:r>
    </w:p>
    <w:p>
      <w:pPr>
        <w:pStyle w:val="9"/>
        <w:ind w:firstLine="480"/>
        <w:rPr>
          <w:rFonts w:hint="eastAsia" w:cs="Times New Roman"/>
          <w:color w:val="0000FF"/>
          <w:lang w:val="en-US" w:eastAsia="zh-CN"/>
        </w:rPr>
      </w:pPr>
      <w:r>
        <w:rPr>
          <w:rFonts w:hint="eastAsia" w:cs="Times New Roman"/>
          <w:color w:val="0000FF"/>
          <w:lang w:val="en-US" w:eastAsia="zh-CN"/>
        </w:rPr>
        <w:t>（4） 表名的写法</w:t>
      </w:r>
    </w:p>
    <w:p>
      <w:pPr>
        <w:pStyle w:val="9"/>
        <w:ind w:firstLine="480"/>
        <w:rPr>
          <w:rFonts w:hint="eastAsia" w:cs="Times New Roman"/>
          <w:color w:val="0000FF"/>
          <w:lang w:val="en-US" w:eastAsia="zh-CN"/>
        </w:rPr>
      </w:pPr>
      <w:r>
        <w:rPr>
          <w:rFonts w:hint="eastAsia" w:cs="Times New Roman"/>
          <w:color w:val="0000FF"/>
          <w:lang w:val="en-US" w:eastAsia="zh-CN"/>
        </w:rPr>
        <w:t>① 表名应当在表的上方并且居中。编号应分章编号，如表2.1、表2.2。</w:t>
      </w:r>
    </w:p>
    <w:p>
      <w:pPr>
        <w:pStyle w:val="9"/>
        <w:ind w:firstLine="480"/>
        <w:rPr>
          <w:rFonts w:hint="eastAsia" w:cs="Times New Roman"/>
          <w:color w:val="0000FF"/>
          <w:lang w:val="en-US" w:eastAsia="zh-CN"/>
        </w:rPr>
      </w:pPr>
      <w:r>
        <w:rPr>
          <w:rFonts w:hint="default" w:cs="Times New Roman"/>
          <w:color w:val="0000FF"/>
          <w:lang w:val="en-US" w:eastAsia="zh-CN"/>
        </w:rPr>
        <w:t>②</w:t>
      </w:r>
      <w:r>
        <w:rPr>
          <w:rFonts w:hint="eastAsia" w:cs="Times New Roman"/>
          <w:color w:val="0000FF"/>
          <w:lang w:val="en-US" w:eastAsia="zh-CN"/>
        </w:rPr>
        <w:t xml:space="preserve"> 表及其名称要放在同一页中，不能跨接两页。</w:t>
      </w:r>
    </w:p>
    <w:p>
      <w:pPr>
        <w:pStyle w:val="9"/>
        <w:ind w:firstLine="480"/>
        <w:rPr>
          <w:rFonts w:hint="eastAsia" w:cs="Times New Roman"/>
          <w:color w:val="0000FF"/>
          <w:lang w:val="en-US" w:eastAsia="zh-CN"/>
        </w:rPr>
      </w:pPr>
      <w:r>
        <w:rPr>
          <w:rFonts w:hint="default" w:cs="Times New Roman"/>
          <w:color w:val="0000FF"/>
          <w:lang w:val="en-US" w:eastAsia="zh-CN"/>
        </w:rPr>
        <w:t>③</w:t>
      </w:r>
      <w:r>
        <w:rPr>
          <w:rFonts w:hint="eastAsia" w:cs="Times New Roman"/>
          <w:color w:val="0000FF"/>
          <w:lang w:val="en-US" w:eastAsia="zh-CN"/>
        </w:rPr>
        <w:t xml:space="preserve"> 表内文字全文统一，设置为宋体，五号。</w:t>
      </w:r>
    </w:p>
    <w:p>
      <w:pPr>
        <w:pStyle w:val="3"/>
        <w:spacing w:before="240" w:after="240"/>
        <w:rPr>
          <w:rFonts w:hint="eastAsia" w:ascii="Times New Roman" w:hAnsi="Times New Roman" w:cs="Times New Roman"/>
        </w:rPr>
      </w:pPr>
      <w:bookmarkStart w:id="32" w:name="_Toc225071235"/>
      <w:r>
        <w:rPr>
          <w:rFonts w:hint="eastAsia" w:ascii="Times New Roman" w:hAnsi="Times New Roman" w:cs="Times New Roman"/>
        </w:rPr>
        <w:t>2.</w:t>
      </w:r>
      <w:r>
        <w:rPr>
          <w:rFonts w:hint="eastAsia" w:cs="Times New Roman"/>
          <w:lang w:val="en-US" w:eastAsia="zh-CN"/>
        </w:rPr>
        <w:t>6</w:t>
      </w:r>
      <w:r>
        <w:rPr>
          <w:rFonts w:hint="eastAsia" w:ascii="Times New Roman" w:hAnsi="Times New Roman" w:cs="Times New Roman"/>
        </w:rPr>
        <w:t xml:space="preserve"> 公式的格式说明</w:t>
      </w:r>
      <w:bookmarkEnd w:id="32"/>
    </w:p>
    <w:p>
      <w:pPr>
        <w:pStyle w:val="4"/>
        <w:spacing w:before="240" w:after="240"/>
        <w:rPr>
          <w:rFonts w:hint="eastAsia" w:ascii="Times New Roman" w:hAnsi="Times New Roman" w:cs="Times New Roman"/>
        </w:rPr>
      </w:pPr>
      <w:bookmarkStart w:id="33" w:name="_Toc225071236"/>
      <w:r>
        <w:rPr>
          <w:rFonts w:hint="eastAsia" w:ascii="Times New Roman" w:hAnsi="Times New Roman" w:cs="Times New Roman"/>
        </w:rPr>
        <w:t>2.</w:t>
      </w:r>
      <w:r>
        <w:rPr>
          <w:rFonts w:hint="eastAsia" w:cs="Times New Roman"/>
          <w:lang w:val="en-US" w:eastAsia="zh-CN"/>
        </w:rPr>
        <w:t>6</w:t>
      </w:r>
      <w:r>
        <w:rPr>
          <w:rFonts w:hint="eastAsia" w:ascii="Times New Roman" w:hAnsi="Times New Roman" w:cs="Times New Roman"/>
        </w:rPr>
        <w:t>.1 公式的格式示例</w:t>
      </w:r>
      <w:bookmarkEnd w:id="33"/>
    </w:p>
    <w:p>
      <w:pPr>
        <w:pStyle w:val="9"/>
        <w:ind w:firstLine="48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由于一般的文献资料中所给出的载荷和抗力的统计参数主要为变异系数，为便于讨论，定义公式形式如下：</w:t>
      </w:r>
    </w:p>
    <w:p>
      <w:pPr>
        <w:tabs>
          <w:tab w:val="left" w:pos="377"/>
        </w:tabs>
        <w:spacing w:before="120" w:beforeLines="50" w:after="120" w:afterLines="50"/>
        <w:jc w:val="center"/>
        <w:rPr>
          <w:rFonts w:hint="default" w:ascii="Times New Roman" w:hAnsi="Times New Roman" w:eastAsia="宋体" w:cs="Times New Roman"/>
          <w:color w:val="0000FF"/>
          <w:kern w:val="2"/>
          <w:sz w:val="24"/>
          <w:szCs w:val="24"/>
          <w:lang w:val="en-US" w:eastAsia="zh-CN" w:bidi="ar-SA"/>
        </w:rPr>
      </w:pPr>
      <w:r>
        <w:rPr>
          <w:rFonts w:hint="eastAsia"/>
          <w:bCs/>
        </w:rPr>
        <w:t xml:space="preserve">       </w:t>
      </w:r>
      <w:r>
        <w:rPr>
          <w:rFonts w:hint="eastAsia" w:ascii="Times New Roman" w:hAnsi="Times New Roman" w:eastAsia="宋体" w:cs="Times New Roman"/>
          <w:color w:val="0000FF"/>
          <w:kern w:val="2"/>
          <w:sz w:val="24"/>
          <w:szCs w:val="24"/>
          <w:lang w:val="en-US" w:eastAsia="zh-CN" w:bidi="ar-SA"/>
        </w:rPr>
        <w:t xml:space="preserve">      </w:t>
      </w:r>
      <w:r>
        <w:rPr>
          <w:rFonts w:hint="eastAsia"/>
          <w:bCs/>
        </w:rPr>
        <w:t xml:space="preserve">       </w:t>
      </w:r>
      <w:r>
        <w:rPr>
          <w:bCs/>
          <w:position w:val="-34"/>
        </w:rPr>
        <w:object>
          <v:shape id="_x0000_i1025" o:spt="75" type="#_x0000_t75" style="height:44pt;width:139pt;" o:ole="t" filled="f" stroked="f" coordsize="21600,21600">
            <v:path/>
            <v:fill on="f" alignshape="1" focussize="0,0"/>
            <v:stroke on="f"/>
            <v:imagedata r:id="rId19" grayscale="f" bilevel="f" o:title=""/>
            <o:lock v:ext="edit" aspectratio="t"/>
            <w10:wrap type="none"/>
            <w10:anchorlock/>
          </v:shape>
          <o:OLEObject Type="Embed" ProgID="Equation.3" ShapeID="_x0000_i1025" DrawAspect="Content" ObjectID="_1468075725" r:id="rId18">
            <o:LockedField>false</o:LockedField>
          </o:OLEObject>
        </w:object>
      </w:r>
      <w:r>
        <w:rPr>
          <w:rFonts w:hint="eastAsia"/>
          <w:bCs/>
        </w:rPr>
        <w:t xml:space="preserve">                  </w:t>
      </w:r>
      <w:r>
        <w:rPr>
          <w:rFonts w:hint="default" w:ascii="Times New Roman" w:hAnsi="Times New Roman" w:cs="Times New Roman"/>
          <w:bCs/>
        </w:rPr>
        <w:t xml:space="preserve"> </w:t>
      </w:r>
      <w:r>
        <w:rPr>
          <w:rFonts w:hint="default" w:ascii="Times New Roman" w:hAnsi="Times New Roman" w:eastAsia="宋体" w:cs="Times New Roman"/>
          <w:color w:val="0000FF"/>
          <w:kern w:val="2"/>
          <w:sz w:val="24"/>
          <w:szCs w:val="24"/>
          <w:lang w:val="en-US" w:eastAsia="zh-CN" w:bidi="ar-SA"/>
        </w:rPr>
        <w:t xml:space="preserve">  (2.1)</w:t>
      </w:r>
    </w:p>
    <w:p>
      <w:pPr>
        <w:pStyle w:val="9"/>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cs="Times New Roman"/>
          <w:color w:val="0000FF"/>
          <w:lang w:val="en-US" w:eastAsia="zh-CN"/>
        </w:rPr>
      </w:pPr>
      <w:r>
        <w:rPr>
          <w:rFonts w:hint="eastAsia" w:cs="Times New Roman"/>
          <w:color w:val="0000FF"/>
          <w:lang w:val="en-US" w:eastAsia="zh-CN"/>
        </w:rPr>
        <w:t>其中，</w:t>
      </w:r>
      <w:r>
        <w:rPr>
          <w:rFonts w:hint="default" w:ascii="Times New Roman" w:hAnsi="Times New Roman" w:cs="Times New Roman"/>
          <w:color w:val="0000FF"/>
          <w:lang w:val="en-US" w:eastAsia="zh-CN"/>
        </w:rPr>
        <w:t>μ</w:t>
      </w:r>
      <w:r>
        <w:rPr>
          <w:rFonts w:hint="default" w:ascii="Times New Roman" w:hAnsi="Times New Roman" w:cs="Times New Roman"/>
          <w:color w:val="0000FF"/>
          <w:vertAlign w:val="subscript"/>
          <w:lang w:val="en-US" w:eastAsia="zh-CN"/>
        </w:rPr>
        <w:t>R</w:t>
      </w:r>
      <w:r>
        <w:rPr>
          <w:rFonts w:hint="default" w:ascii="Times New Roman" w:hAnsi="Times New Roman" w:cs="Times New Roman"/>
          <w:color w:val="0000FF"/>
          <w:lang w:val="en-US" w:eastAsia="zh-CN"/>
        </w:rPr>
        <w:t>和μ</w:t>
      </w:r>
      <w:r>
        <w:rPr>
          <w:rFonts w:hint="default" w:ascii="Times New Roman" w:hAnsi="Times New Roman" w:cs="Times New Roman"/>
          <w:color w:val="0000FF"/>
          <w:vertAlign w:val="subscript"/>
          <w:lang w:val="en-US" w:eastAsia="zh-CN"/>
        </w:rPr>
        <w:t>S</w:t>
      </w:r>
      <w:r>
        <w:rPr>
          <w:rFonts w:hint="eastAsia" w:cs="Times New Roman"/>
          <w:color w:val="0000FF"/>
          <w:lang w:val="en-US" w:eastAsia="zh-CN"/>
        </w:rPr>
        <w:t>分别为抗力和载荷效应的均值，……。</w:t>
      </w:r>
    </w:p>
    <w:p>
      <w:pPr>
        <w:pStyle w:val="4"/>
        <w:spacing w:before="240" w:after="240"/>
        <w:rPr>
          <w:rFonts w:hint="eastAsia" w:ascii="Times New Roman" w:hAnsi="Times New Roman" w:cs="Times New Roman"/>
        </w:rPr>
      </w:pPr>
      <w:bookmarkStart w:id="34" w:name="_Toc225071237"/>
      <w:r>
        <w:rPr>
          <w:rFonts w:hint="eastAsia" w:ascii="Times New Roman" w:hAnsi="Times New Roman" w:cs="Times New Roman"/>
        </w:rPr>
        <w:t>2.</w:t>
      </w:r>
      <w:r>
        <w:rPr>
          <w:rFonts w:hint="eastAsia" w:cs="Times New Roman"/>
          <w:lang w:val="en-US" w:eastAsia="zh-CN"/>
        </w:rPr>
        <w:t>6</w:t>
      </w:r>
      <w:r>
        <w:rPr>
          <w:rFonts w:hint="eastAsia" w:ascii="Times New Roman" w:hAnsi="Times New Roman" w:cs="Times New Roman"/>
        </w:rPr>
        <w:t>.2 公式的格式描述</w:t>
      </w:r>
      <w:bookmarkEnd w:id="34"/>
    </w:p>
    <w:p>
      <w:pPr>
        <w:pStyle w:val="9"/>
        <w:ind w:firstLine="48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（1） 公式整行右对齐，并调整公式与公式序号之间的距离，使公式部分居中显示。</w:t>
      </w:r>
    </w:p>
    <w:p>
      <w:pPr>
        <w:pStyle w:val="9"/>
        <w:ind w:firstLine="48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（2） 公式序号应按章编号，公式编号在行末列出，如（2.1）、（2.2）。</w:t>
      </w:r>
    </w:p>
    <w:p>
      <w:pPr>
        <w:pStyle w:val="9"/>
        <w:ind w:firstLine="48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（3） 公式位置：公式之间及上下文间设置半行间距或者6磅，作者可根据情况适当调整，以保证格式协调和美观。</w:t>
      </w:r>
    </w:p>
    <w:p>
      <w:pPr>
        <w:pStyle w:val="3"/>
        <w:tabs>
          <w:tab w:val="left" w:pos="377"/>
        </w:tabs>
        <w:spacing w:before="120"/>
        <w:rPr>
          <w:rFonts w:hint="eastAsia"/>
        </w:rPr>
      </w:pPr>
      <w:bookmarkStart w:id="35" w:name="_Toc225071238"/>
      <w:r>
        <w:rPr>
          <w:rFonts w:hint="eastAsia"/>
        </w:rPr>
        <w:t>2.</w:t>
      </w:r>
      <w:r>
        <w:rPr>
          <w:rFonts w:hint="eastAsia"/>
          <w:lang w:val="en-US" w:eastAsia="zh-CN"/>
        </w:rPr>
        <w:t>7</w:t>
      </w:r>
      <w:r>
        <w:rPr>
          <w:rFonts w:hint="eastAsia"/>
        </w:rPr>
        <w:t xml:space="preserve"> 参考文献的格式说明</w:t>
      </w:r>
      <w:bookmarkEnd w:id="35"/>
    </w:p>
    <w:p>
      <w:pPr>
        <w:pStyle w:val="4"/>
        <w:spacing w:before="240" w:after="240"/>
        <w:rPr>
          <w:rFonts w:hint="eastAsia" w:ascii="Times New Roman" w:hAnsi="Times New Roman" w:cs="Times New Roman"/>
        </w:rPr>
      </w:pPr>
      <w:bookmarkStart w:id="36" w:name="_Toc225071239"/>
      <w:r>
        <w:rPr>
          <w:rFonts w:hint="eastAsia" w:ascii="Times New Roman" w:hAnsi="Times New Roman" w:cs="Times New Roman"/>
        </w:rPr>
        <w:t>2.</w:t>
      </w:r>
      <w:r>
        <w:rPr>
          <w:rFonts w:hint="eastAsia" w:cs="Times New Roman"/>
          <w:lang w:val="en-US" w:eastAsia="zh-CN"/>
        </w:rPr>
        <w:t>7</w:t>
      </w:r>
      <w:r>
        <w:rPr>
          <w:rFonts w:hint="eastAsia" w:ascii="Times New Roman" w:hAnsi="Times New Roman" w:cs="Times New Roman"/>
        </w:rPr>
        <w:t>.1 参考文献在正文中引用的示例</w:t>
      </w:r>
      <w:bookmarkEnd w:id="36"/>
    </w:p>
    <w:p>
      <w:pPr>
        <w:pStyle w:val="9"/>
        <w:ind w:firstLine="48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关于主题法的起源众说不一。国内有人认为“主题法检索体系的形式和发展开始于1856年英国克雷斯塔多罗(Crestadoro)的《图书馆编制目录技术》一书”，“国外最早采用主题法来组织目录索引的是杜威十进分类法的相关主题索引……”</w:t>
      </w:r>
      <w:r>
        <w:rPr>
          <w:rFonts w:hint="eastAsia" w:ascii="Times New Roman" w:hAnsi="Times New Roman" w:eastAsia="宋体" w:cs="Times New Roman"/>
          <w:color w:val="0000FF"/>
          <w:kern w:val="2"/>
          <w:sz w:val="24"/>
          <w:szCs w:val="24"/>
          <w:vertAlign w:val="superscript"/>
          <w:lang w:val="en-US" w:eastAsia="zh-CN" w:bidi="ar-SA"/>
        </w:rPr>
        <w:t>[1]</w:t>
      </w:r>
      <w:r>
        <w:rPr>
          <w:rFonts w:hint="eastAsia" w:ascii="Times New Roman" w:hAnsi="Times New Roman" w:eastAsia="宋体" w:cs="Times New Roman"/>
          <w:color w:val="0000FF"/>
          <w:kern w:val="2"/>
          <w:sz w:val="24"/>
          <w:szCs w:val="24"/>
          <w:lang w:val="en-US" w:eastAsia="zh-CN" w:bidi="ar-SA"/>
        </w:rPr>
        <w:t>。也有人认出为“美国的贝加逊·富兰克林出借图书馆第一个使用了主题法”</w:t>
      </w:r>
      <w:r>
        <w:rPr>
          <w:rFonts w:hint="eastAsia" w:ascii="Times New Roman" w:hAnsi="Times New Roman" w:eastAsia="宋体" w:cs="Times New Roman"/>
          <w:color w:val="0000FF"/>
          <w:kern w:val="2"/>
          <w:sz w:val="24"/>
          <w:szCs w:val="24"/>
          <w:vertAlign w:val="superscript"/>
          <w:lang w:val="en-US" w:eastAsia="zh-CN" w:bidi="ar-SA"/>
        </w:rPr>
        <w:t>[2-4]</w:t>
      </w:r>
      <w:r>
        <w:rPr>
          <w:rFonts w:hint="eastAsia" w:ascii="Times New Roman" w:hAnsi="Times New Roman" w:eastAsia="宋体" w:cs="Times New Roman"/>
          <w:color w:val="0000FF"/>
          <w:kern w:val="2"/>
          <w:sz w:val="24"/>
          <w:szCs w:val="24"/>
          <w:lang w:val="en-US" w:eastAsia="zh-CN" w:bidi="ar-SA"/>
        </w:rPr>
        <w:t>。</w:t>
      </w:r>
    </w:p>
    <w:p>
      <w:pPr>
        <w:pStyle w:val="4"/>
        <w:spacing w:before="240" w:after="240"/>
        <w:rPr>
          <w:rFonts w:hint="eastAsia" w:ascii="Times New Roman" w:hAnsi="Times New Roman" w:cs="Times New Roman"/>
        </w:rPr>
      </w:pPr>
      <w:bookmarkStart w:id="37" w:name="_Toc225071240"/>
      <w:r>
        <w:rPr>
          <w:rFonts w:hint="eastAsia" w:ascii="Times New Roman" w:hAnsi="Times New Roman" w:cs="Times New Roman"/>
        </w:rPr>
        <w:t>2.</w:t>
      </w:r>
      <w:r>
        <w:rPr>
          <w:rFonts w:hint="eastAsia" w:cs="Times New Roman"/>
          <w:lang w:val="en-US" w:eastAsia="zh-CN"/>
        </w:rPr>
        <w:t>7</w:t>
      </w:r>
      <w:r>
        <w:rPr>
          <w:rFonts w:hint="eastAsia" w:ascii="Times New Roman" w:hAnsi="Times New Roman" w:cs="Times New Roman"/>
        </w:rPr>
        <w:t>.2 参考文献在正文中引用的书写格式</w:t>
      </w:r>
      <w:bookmarkEnd w:id="37"/>
    </w:p>
    <w:p>
      <w:pPr>
        <w:pStyle w:val="9"/>
        <w:ind w:firstLine="48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引用的文献在正文中用方括号和阿拉伯数字按顺序以右上角标形式标注在引用处。</w:t>
      </w:r>
    </w:p>
    <w:p>
      <w:pPr>
        <w:pStyle w:val="4"/>
        <w:spacing w:before="240" w:after="240"/>
        <w:rPr>
          <w:rFonts w:hint="eastAsia" w:ascii="Times New Roman" w:hAnsi="Times New Roman" w:cs="Times New Roman"/>
        </w:rPr>
      </w:pPr>
      <w:bookmarkStart w:id="38" w:name="_Toc225071241"/>
      <w:r>
        <w:rPr>
          <w:rFonts w:hint="eastAsia" w:ascii="Times New Roman" w:hAnsi="Times New Roman" w:cs="Times New Roman"/>
        </w:rPr>
        <w:t>2.</w:t>
      </w:r>
      <w:r>
        <w:rPr>
          <w:rFonts w:hint="eastAsia" w:cs="Times New Roman"/>
          <w:lang w:val="en-US" w:eastAsia="zh-CN"/>
        </w:rPr>
        <w:t>7</w:t>
      </w:r>
      <w:r>
        <w:rPr>
          <w:rFonts w:hint="eastAsia" w:ascii="Times New Roman" w:hAnsi="Times New Roman" w:cs="Times New Roman"/>
        </w:rPr>
        <w:t>.3 参考文献的书写格式</w:t>
      </w:r>
      <w:bookmarkEnd w:id="38"/>
    </w:p>
    <w:p>
      <w:pPr>
        <w:pStyle w:val="9"/>
        <w:ind w:firstLine="48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（1） 参考文献按照在正文中引用的顺序进行编码。</w:t>
      </w:r>
    </w:p>
    <w:p>
      <w:pPr>
        <w:pStyle w:val="9"/>
        <w:ind w:firstLine="48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（2） 作者一律姓前名后（外文作者名应缩写），作者间用“,”间隔。作者少于3人应全部写出，3人以上只列出前3人，后加“等”或“et al”。</w:t>
      </w:r>
    </w:p>
    <w:p>
      <w:pPr>
        <w:pStyle w:val="9"/>
        <w:ind w:firstLine="48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（3） 按照引用的文献类型不同使用不同的表示方法。</w:t>
      </w:r>
    </w:p>
    <w:p>
      <w:pPr>
        <w:pStyle w:val="9"/>
        <w:ind w:firstLine="48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① 专著（注意应标明出版地及所参阅内容在原文献中的位置），表示方法为：</w:t>
      </w:r>
    </w:p>
    <w:p>
      <w:pPr>
        <w:pStyle w:val="9"/>
        <w:ind w:firstLine="48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[序号] 作者.专著名[文献类型标志].</w:t>
      </w:r>
      <w:r>
        <w:rPr>
          <w:rFonts w:hint="eastAsia" w:cs="Times New Roman"/>
          <w:color w:val="0000FF"/>
          <w:kern w:val="2"/>
          <w:sz w:val="24"/>
          <w:szCs w:val="24"/>
          <w:lang w:val="en-US" w:eastAsia="zh-CN" w:bidi="ar-SA"/>
        </w:rPr>
        <w:t xml:space="preserve"> </w:t>
      </w:r>
      <w:r>
        <w:rPr>
          <w:rFonts w:hint="eastAsia" w:ascii="Times New Roman" w:hAnsi="Times New Roman" w:eastAsia="宋体" w:cs="Times New Roman"/>
          <w:color w:val="0000FF"/>
          <w:kern w:val="2"/>
          <w:sz w:val="24"/>
          <w:szCs w:val="24"/>
          <w:lang w:val="en-US" w:eastAsia="zh-CN" w:bidi="ar-SA"/>
        </w:rPr>
        <w:t>出版地:</w:t>
      </w:r>
      <w:r>
        <w:rPr>
          <w:rFonts w:hint="eastAsia" w:cs="Times New Roman"/>
          <w:color w:val="0000FF"/>
          <w:kern w:val="2"/>
          <w:sz w:val="24"/>
          <w:szCs w:val="24"/>
          <w:lang w:val="en-US" w:eastAsia="zh-CN" w:bidi="ar-SA"/>
        </w:rPr>
        <w:t xml:space="preserve"> </w:t>
      </w:r>
      <w:r>
        <w:rPr>
          <w:rFonts w:hint="eastAsia" w:ascii="Times New Roman" w:hAnsi="Times New Roman" w:eastAsia="宋体" w:cs="Times New Roman"/>
          <w:color w:val="0000FF"/>
          <w:kern w:val="2"/>
          <w:sz w:val="24"/>
          <w:szCs w:val="24"/>
          <w:lang w:val="en-US" w:eastAsia="zh-CN" w:bidi="ar-SA"/>
        </w:rPr>
        <w:t>出版者,</w:t>
      </w:r>
      <w:r>
        <w:rPr>
          <w:rFonts w:hint="eastAsia" w:cs="Times New Roman"/>
          <w:color w:val="0000FF"/>
          <w:kern w:val="2"/>
          <w:sz w:val="24"/>
          <w:szCs w:val="24"/>
          <w:lang w:val="en-US" w:eastAsia="zh-CN" w:bidi="ar-SA"/>
        </w:rPr>
        <w:t xml:space="preserve"> </w:t>
      </w:r>
      <w:r>
        <w:rPr>
          <w:rFonts w:hint="eastAsia" w:ascii="Times New Roman" w:hAnsi="Times New Roman" w:eastAsia="宋体" w:cs="Times New Roman"/>
          <w:color w:val="0000FF"/>
          <w:kern w:val="2"/>
          <w:sz w:val="24"/>
          <w:szCs w:val="24"/>
          <w:lang w:val="en-US" w:eastAsia="zh-CN" w:bidi="ar-SA"/>
        </w:rPr>
        <w:t>出版年.</w:t>
      </w:r>
    </w:p>
    <w:p>
      <w:pPr>
        <w:pStyle w:val="9"/>
        <w:ind w:firstLine="48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② 期刊中析出的文献（注明应标明年、卷、期，尤其注意区分卷和期号），表示方法为：</w:t>
      </w:r>
    </w:p>
    <w:p>
      <w:pPr>
        <w:pStyle w:val="9"/>
        <w:ind w:firstLine="48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[序号] 作者.</w:t>
      </w:r>
      <w:r>
        <w:rPr>
          <w:rFonts w:hint="eastAsia" w:cs="Times New Roman"/>
          <w:color w:val="0000FF"/>
          <w:kern w:val="2"/>
          <w:sz w:val="24"/>
          <w:szCs w:val="24"/>
          <w:lang w:val="en-US" w:eastAsia="zh-CN" w:bidi="ar-SA"/>
        </w:rPr>
        <w:t xml:space="preserve"> </w:t>
      </w:r>
      <w:r>
        <w:rPr>
          <w:rFonts w:hint="eastAsia" w:ascii="Times New Roman" w:hAnsi="Times New Roman" w:eastAsia="宋体" w:cs="Times New Roman"/>
          <w:color w:val="0000FF"/>
          <w:kern w:val="2"/>
          <w:sz w:val="24"/>
          <w:szCs w:val="24"/>
          <w:lang w:val="en-US" w:eastAsia="zh-CN" w:bidi="ar-SA"/>
        </w:rPr>
        <w:t>题（篇）名[文献类型标志].</w:t>
      </w:r>
      <w:r>
        <w:rPr>
          <w:rFonts w:hint="eastAsia" w:cs="Times New Roman"/>
          <w:color w:val="0000FF"/>
          <w:kern w:val="2"/>
          <w:sz w:val="24"/>
          <w:szCs w:val="24"/>
          <w:lang w:val="en-US" w:eastAsia="zh-CN" w:bidi="ar-SA"/>
        </w:rPr>
        <w:t xml:space="preserve"> </w:t>
      </w:r>
      <w:r>
        <w:rPr>
          <w:rFonts w:hint="eastAsia" w:ascii="Times New Roman" w:hAnsi="Times New Roman" w:eastAsia="宋体" w:cs="Times New Roman"/>
          <w:color w:val="0000FF"/>
          <w:kern w:val="2"/>
          <w:sz w:val="24"/>
          <w:szCs w:val="24"/>
          <w:lang w:val="en-US" w:eastAsia="zh-CN" w:bidi="ar-SA"/>
        </w:rPr>
        <w:t>刊名.</w:t>
      </w:r>
      <w:r>
        <w:rPr>
          <w:rFonts w:hint="eastAsia" w:cs="Times New Roman"/>
          <w:color w:val="0000FF"/>
          <w:kern w:val="2"/>
          <w:sz w:val="24"/>
          <w:szCs w:val="24"/>
          <w:lang w:val="en-US" w:eastAsia="zh-CN" w:bidi="ar-SA"/>
        </w:rPr>
        <w:t xml:space="preserve"> </w:t>
      </w:r>
      <w:r>
        <w:rPr>
          <w:rFonts w:hint="eastAsia" w:ascii="Times New Roman" w:hAnsi="Times New Roman" w:eastAsia="宋体" w:cs="Times New Roman"/>
          <w:color w:val="0000FF"/>
          <w:kern w:val="2"/>
          <w:sz w:val="24"/>
          <w:szCs w:val="24"/>
          <w:lang w:val="en-US" w:eastAsia="zh-CN" w:bidi="ar-SA"/>
        </w:rPr>
        <w:t>出版年,</w:t>
      </w:r>
      <w:r>
        <w:rPr>
          <w:rFonts w:hint="eastAsia" w:cs="Times New Roman"/>
          <w:color w:val="0000FF"/>
          <w:kern w:val="2"/>
          <w:sz w:val="24"/>
          <w:szCs w:val="24"/>
          <w:lang w:val="en-US" w:eastAsia="zh-CN" w:bidi="ar-SA"/>
        </w:rPr>
        <w:t xml:space="preserve"> </w:t>
      </w:r>
      <w:r>
        <w:rPr>
          <w:rFonts w:hint="eastAsia" w:ascii="Times New Roman" w:hAnsi="Times New Roman" w:eastAsia="宋体" w:cs="Times New Roman"/>
          <w:color w:val="0000FF"/>
          <w:kern w:val="2"/>
          <w:sz w:val="24"/>
          <w:szCs w:val="24"/>
          <w:lang w:val="en-US" w:eastAsia="zh-CN" w:bidi="ar-SA"/>
        </w:rPr>
        <w:t>卷号（期号）:起止页.</w:t>
      </w:r>
    </w:p>
    <w:p>
      <w:pPr>
        <w:pStyle w:val="9"/>
        <w:ind w:firstLine="48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③ 会议论文，表示方法为：</w:t>
      </w:r>
    </w:p>
    <w:p>
      <w:pPr>
        <w:pStyle w:val="9"/>
        <w:ind w:firstLine="48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[序号] 作者.</w:t>
      </w:r>
      <w:r>
        <w:rPr>
          <w:rFonts w:hint="eastAsia" w:cs="Times New Roman"/>
          <w:color w:val="0000FF"/>
          <w:kern w:val="2"/>
          <w:sz w:val="24"/>
          <w:szCs w:val="24"/>
          <w:lang w:val="en-US" w:eastAsia="zh-CN" w:bidi="ar-SA"/>
        </w:rPr>
        <w:t xml:space="preserve"> </w:t>
      </w:r>
      <w:r>
        <w:rPr>
          <w:rFonts w:hint="eastAsia" w:ascii="Times New Roman" w:hAnsi="Times New Roman" w:eastAsia="宋体" w:cs="Times New Roman"/>
          <w:color w:val="0000FF"/>
          <w:kern w:val="2"/>
          <w:sz w:val="24"/>
          <w:szCs w:val="24"/>
          <w:lang w:val="en-US" w:eastAsia="zh-CN" w:bidi="ar-SA"/>
        </w:rPr>
        <w:t>篇名[文献类型标志].</w:t>
      </w:r>
      <w:r>
        <w:rPr>
          <w:rFonts w:hint="eastAsia" w:cs="Times New Roman"/>
          <w:color w:val="0000FF"/>
          <w:kern w:val="2"/>
          <w:sz w:val="24"/>
          <w:szCs w:val="24"/>
          <w:lang w:val="en-US" w:eastAsia="zh-CN" w:bidi="ar-SA"/>
        </w:rPr>
        <w:t xml:space="preserve"> </w:t>
      </w:r>
      <w:r>
        <w:rPr>
          <w:rFonts w:hint="eastAsia" w:ascii="Times New Roman" w:hAnsi="Times New Roman" w:eastAsia="宋体" w:cs="Times New Roman"/>
          <w:color w:val="0000FF"/>
          <w:kern w:val="2"/>
          <w:sz w:val="24"/>
          <w:szCs w:val="24"/>
          <w:lang w:val="en-US" w:eastAsia="zh-CN" w:bidi="ar-SA"/>
        </w:rPr>
        <w:t>会议名,</w:t>
      </w:r>
      <w:r>
        <w:rPr>
          <w:rFonts w:hint="eastAsia" w:cs="Times New Roman"/>
          <w:color w:val="0000FF"/>
          <w:kern w:val="2"/>
          <w:sz w:val="24"/>
          <w:szCs w:val="24"/>
          <w:lang w:val="en-US" w:eastAsia="zh-CN" w:bidi="ar-SA"/>
        </w:rPr>
        <w:t xml:space="preserve"> </w:t>
      </w:r>
      <w:r>
        <w:rPr>
          <w:rFonts w:hint="eastAsia" w:ascii="Times New Roman" w:hAnsi="Times New Roman" w:eastAsia="宋体" w:cs="Times New Roman"/>
          <w:color w:val="0000FF"/>
          <w:kern w:val="2"/>
          <w:sz w:val="24"/>
          <w:szCs w:val="24"/>
          <w:lang w:val="en-US" w:eastAsia="zh-CN" w:bidi="ar-SA"/>
        </w:rPr>
        <w:t>会址,</w:t>
      </w:r>
      <w:r>
        <w:rPr>
          <w:rFonts w:hint="eastAsia" w:cs="Times New Roman"/>
          <w:color w:val="0000FF"/>
          <w:kern w:val="2"/>
          <w:sz w:val="24"/>
          <w:szCs w:val="24"/>
          <w:lang w:val="en-US" w:eastAsia="zh-CN" w:bidi="ar-SA"/>
        </w:rPr>
        <w:t xml:space="preserve"> </w:t>
      </w:r>
      <w:r>
        <w:rPr>
          <w:rFonts w:hint="eastAsia" w:ascii="Times New Roman" w:hAnsi="Times New Roman" w:eastAsia="宋体" w:cs="Times New Roman"/>
          <w:color w:val="0000FF"/>
          <w:kern w:val="2"/>
          <w:sz w:val="24"/>
          <w:szCs w:val="24"/>
          <w:lang w:val="en-US" w:eastAsia="zh-CN" w:bidi="ar-SA"/>
        </w:rPr>
        <w:t>开会年: 起止页.</w:t>
      </w:r>
    </w:p>
    <w:p>
      <w:pPr>
        <w:pStyle w:val="9"/>
        <w:ind w:firstLine="48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④ 专著（文集）中析出的文献，表示方法为：</w:t>
      </w:r>
    </w:p>
    <w:p>
      <w:pPr>
        <w:pStyle w:val="9"/>
        <w:ind w:firstLine="48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[序号] 作者.</w:t>
      </w:r>
      <w:r>
        <w:rPr>
          <w:rFonts w:hint="eastAsia" w:cs="Times New Roman"/>
          <w:color w:val="0000FF"/>
          <w:kern w:val="2"/>
          <w:sz w:val="24"/>
          <w:szCs w:val="24"/>
          <w:lang w:val="en-US" w:eastAsia="zh-CN" w:bidi="ar-SA"/>
        </w:rPr>
        <w:t xml:space="preserve"> </w:t>
      </w:r>
      <w:r>
        <w:rPr>
          <w:rFonts w:hint="eastAsia" w:ascii="Times New Roman" w:hAnsi="Times New Roman" w:eastAsia="宋体" w:cs="Times New Roman"/>
          <w:color w:val="0000FF"/>
          <w:kern w:val="2"/>
          <w:sz w:val="24"/>
          <w:szCs w:val="24"/>
          <w:lang w:val="en-US" w:eastAsia="zh-CN" w:bidi="ar-SA"/>
        </w:rPr>
        <w:t>篇名[文献类型标志].</w:t>
      </w:r>
      <w:r>
        <w:rPr>
          <w:rFonts w:hint="eastAsia" w:cs="Times New Roman"/>
          <w:color w:val="0000FF"/>
          <w:kern w:val="2"/>
          <w:sz w:val="24"/>
          <w:szCs w:val="24"/>
          <w:lang w:val="en-US" w:eastAsia="zh-CN" w:bidi="ar-SA"/>
        </w:rPr>
        <w:t xml:space="preserve"> </w:t>
      </w:r>
      <w:r>
        <w:rPr>
          <w:rFonts w:hint="eastAsia" w:ascii="Times New Roman" w:hAnsi="Times New Roman" w:eastAsia="宋体" w:cs="Times New Roman"/>
          <w:color w:val="0000FF"/>
          <w:kern w:val="2"/>
          <w:sz w:val="24"/>
          <w:szCs w:val="24"/>
          <w:lang w:val="en-US" w:eastAsia="zh-CN" w:bidi="ar-SA"/>
        </w:rPr>
        <w:t>见（In）:文集的编（著）者.文集名.</w:t>
      </w:r>
      <w:r>
        <w:rPr>
          <w:rFonts w:hint="eastAsia" w:cs="Times New Roman"/>
          <w:color w:val="0000FF"/>
          <w:kern w:val="2"/>
          <w:sz w:val="24"/>
          <w:szCs w:val="24"/>
          <w:lang w:val="en-US" w:eastAsia="zh-CN" w:bidi="ar-SA"/>
        </w:rPr>
        <w:t xml:space="preserve"> </w:t>
      </w:r>
      <w:r>
        <w:rPr>
          <w:rFonts w:hint="eastAsia" w:ascii="Times New Roman" w:hAnsi="Times New Roman" w:eastAsia="宋体" w:cs="Times New Roman"/>
          <w:color w:val="0000FF"/>
          <w:kern w:val="2"/>
          <w:sz w:val="24"/>
          <w:szCs w:val="24"/>
          <w:lang w:val="en-US" w:eastAsia="zh-CN" w:bidi="ar-SA"/>
        </w:rPr>
        <w:t>出版地:出版者,</w:t>
      </w:r>
      <w:r>
        <w:rPr>
          <w:rFonts w:hint="eastAsia" w:cs="Times New Roman"/>
          <w:color w:val="0000FF"/>
          <w:kern w:val="2"/>
          <w:sz w:val="24"/>
          <w:szCs w:val="24"/>
          <w:lang w:val="en-US" w:eastAsia="zh-CN" w:bidi="ar-SA"/>
        </w:rPr>
        <w:t xml:space="preserve"> </w:t>
      </w:r>
      <w:r>
        <w:rPr>
          <w:rFonts w:hint="eastAsia" w:ascii="Times New Roman" w:hAnsi="Times New Roman" w:eastAsia="宋体" w:cs="Times New Roman"/>
          <w:color w:val="0000FF"/>
          <w:kern w:val="2"/>
          <w:sz w:val="24"/>
          <w:szCs w:val="24"/>
          <w:lang w:val="en-US" w:eastAsia="zh-CN" w:bidi="ar-SA"/>
        </w:rPr>
        <w:t>出版年:</w:t>
      </w:r>
      <w:r>
        <w:rPr>
          <w:rFonts w:hint="eastAsia" w:cs="Times New Roman"/>
          <w:color w:val="0000FF"/>
          <w:kern w:val="2"/>
          <w:sz w:val="24"/>
          <w:szCs w:val="24"/>
          <w:lang w:val="en-US" w:eastAsia="zh-CN" w:bidi="ar-SA"/>
        </w:rPr>
        <w:t xml:space="preserve"> </w:t>
      </w:r>
      <w:r>
        <w:rPr>
          <w:rFonts w:hint="eastAsia" w:ascii="Times New Roman" w:hAnsi="Times New Roman" w:eastAsia="宋体" w:cs="Times New Roman"/>
          <w:color w:val="0000FF"/>
          <w:kern w:val="2"/>
          <w:sz w:val="24"/>
          <w:szCs w:val="24"/>
          <w:lang w:val="en-US" w:eastAsia="zh-CN" w:bidi="ar-SA"/>
        </w:rPr>
        <w:t>起止页.</w:t>
      </w:r>
    </w:p>
    <w:p>
      <w:pPr>
        <w:pStyle w:val="9"/>
        <w:ind w:firstLine="48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⑤ 学位论文，表示方法为：</w:t>
      </w:r>
    </w:p>
    <w:p>
      <w:pPr>
        <w:pStyle w:val="9"/>
        <w:ind w:firstLine="48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[序号] 作者.</w:t>
      </w:r>
      <w:r>
        <w:rPr>
          <w:rFonts w:hint="eastAsia" w:cs="Times New Roman"/>
          <w:color w:val="0000FF"/>
          <w:kern w:val="2"/>
          <w:sz w:val="24"/>
          <w:szCs w:val="24"/>
          <w:lang w:val="en-US" w:eastAsia="zh-CN" w:bidi="ar-SA"/>
        </w:rPr>
        <w:t xml:space="preserve"> </w:t>
      </w:r>
      <w:r>
        <w:rPr>
          <w:rFonts w:hint="eastAsia" w:ascii="Times New Roman" w:hAnsi="Times New Roman" w:eastAsia="宋体" w:cs="Times New Roman"/>
          <w:color w:val="0000FF"/>
          <w:kern w:val="2"/>
          <w:sz w:val="24"/>
          <w:szCs w:val="24"/>
          <w:lang w:val="en-US" w:eastAsia="zh-CN" w:bidi="ar-SA"/>
        </w:rPr>
        <w:t>题（篇）名[文献类型标志]:（博（硕）士学位论文）.</w:t>
      </w:r>
      <w:r>
        <w:rPr>
          <w:rFonts w:hint="eastAsia" w:cs="Times New Roman"/>
          <w:color w:val="0000FF"/>
          <w:kern w:val="2"/>
          <w:sz w:val="24"/>
          <w:szCs w:val="24"/>
          <w:lang w:val="en-US" w:eastAsia="zh-CN" w:bidi="ar-SA"/>
        </w:rPr>
        <w:t xml:space="preserve"> </w:t>
      </w:r>
      <w:r>
        <w:rPr>
          <w:rFonts w:hint="eastAsia" w:ascii="Times New Roman" w:hAnsi="Times New Roman" w:eastAsia="宋体" w:cs="Times New Roman"/>
          <w:color w:val="0000FF"/>
          <w:kern w:val="2"/>
          <w:sz w:val="24"/>
          <w:szCs w:val="24"/>
          <w:lang w:val="en-US" w:eastAsia="zh-CN" w:bidi="ar-SA"/>
        </w:rPr>
        <w:t>授学位地:</w:t>
      </w:r>
      <w:r>
        <w:rPr>
          <w:rFonts w:hint="eastAsia" w:cs="Times New Roman"/>
          <w:color w:val="0000FF"/>
          <w:kern w:val="2"/>
          <w:sz w:val="24"/>
          <w:szCs w:val="24"/>
          <w:lang w:val="en-US" w:eastAsia="zh-CN" w:bidi="ar-SA"/>
        </w:rPr>
        <w:t xml:space="preserve"> </w:t>
      </w:r>
      <w:r>
        <w:rPr>
          <w:rFonts w:hint="eastAsia" w:ascii="Times New Roman" w:hAnsi="Times New Roman" w:eastAsia="宋体" w:cs="Times New Roman"/>
          <w:color w:val="0000FF"/>
          <w:kern w:val="2"/>
          <w:sz w:val="24"/>
          <w:szCs w:val="24"/>
          <w:lang w:val="en-US" w:eastAsia="zh-CN" w:bidi="ar-SA"/>
        </w:rPr>
        <w:t>授学位单位,</w:t>
      </w:r>
      <w:r>
        <w:rPr>
          <w:rFonts w:hint="eastAsia" w:cs="Times New Roman"/>
          <w:color w:val="0000FF"/>
          <w:kern w:val="2"/>
          <w:sz w:val="24"/>
          <w:szCs w:val="24"/>
          <w:lang w:val="en-US" w:eastAsia="zh-CN" w:bidi="ar-SA"/>
        </w:rPr>
        <w:t xml:space="preserve"> </w:t>
      </w:r>
      <w:r>
        <w:rPr>
          <w:rFonts w:hint="eastAsia" w:ascii="Times New Roman" w:hAnsi="Times New Roman" w:eastAsia="宋体" w:cs="Times New Roman"/>
          <w:color w:val="0000FF"/>
          <w:kern w:val="2"/>
          <w:sz w:val="24"/>
          <w:szCs w:val="24"/>
          <w:lang w:val="en-US" w:eastAsia="zh-CN" w:bidi="ar-SA"/>
        </w:rPr>
        <w:t>授学位年.</w:t>
      </w:r>
    </w:p>
    <w:p>
      <w:pPr>
        <w:pStyle w:val="9"/>
        <w:ind w:firstLine="48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⑥ 专利文献，表示方法为：</w:t>
      </w:r>
    </w:p>
    <w:p>
      <w:pPr>
        <w:pStyle w:val="9"/>
        <w:ind w:left="239" w:leftChars="114" w:firstLine="240" w:firstLineChars="10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[序号] 专利申请者.专利题名[文献类型标志].专利国别,</w:t>
      </w:r>
      <w:r>
        <w:rPr>
          <w:rFonts w:hint="eastAsia" w:cs="Times New Roman"/>
          <w:color w:val="0000FF"/>
          <w:kern w:val="2"/>
          <w:sz w:val="24"/>
          <w:szCs w:val="24"/>
          <w:lang w:val="en-US" w:eastAsia="zh-CN" w:bidi="ar-SA"/>
        </w:rPr>
        <w:t xml:space="preserve"> </w:t>
      </w:r>
      <w:r>
        <w:rPr>
          <w:rFonts w:hint="eastAsia" w:ascii="Times New Roman" w:hAnsi="Times New Roman" w:eastAsia="宋体" w:cs="Times New Roman"/>
          <w:color w:val="0000FF"/>
          <w:kern w:val="2"/>
          <w:sz w:val="24"/>
          <w:szCs w:val="24"/>
          <w:lang w:val="en-US" w:eastAsia="zh-CN" w:bidi="ar-SA"/>
        </w:rPr>
        <w:t>专利文献种类,</w:t>
      </w:r>
      <w:r>
        <w:rPr>
          <w:rFonts w:hint="eastAsia" w:cs="Times New Roman"/>
          <w:color w:val="0000FF"/>
          <w:kern w:val="2"/>
          <w:sz w:val="24"/>
          <w:szCs w:val="24"/>
          <w:lang w:val="en-US" w:eastAsia="zh-CN" w:bidi="ar-SA"/>
        </w:rPr>
        <w:t xml:space="preserve"> </w:t>
      </w:r>
      <w:r>
        <w:rPr>
          <w:rFonts w:hint="eastAsia" w:ascii="Times New Roman" w:hAnsi="Times New Roman" w:eastAsia="宋体" w:cs="Times New Roman"/>
          <w:color w:val="0000FF"/>
          <w:kern w:val="2"/>
          <w:sz w:val="24"/>
          <w:szCs w:val="24"/>
          <w:lang w:val="en-US" w:eastAsia="zh-CN" w:bidi="ar-SA"/>
        </w:rPr>
        <w:t>专利号.出版日期.</w:t>
      </w:r>
    </w:p>
    <w:p>
      <w:pPr>
        <w:pStyle w:val="4"/>
        <w:spacing w:before="240" w:after="240"/>
        <w:rPr>
          <w:rFonts w:hint="eastAsia" w:ascii="Times New Roman" w:hAnsi="Times New Roman" w:cs="Times New Roman"/>
        </w:rPr>
      </w:pPr>
      <w:bookmarkStart w:id="39" w:name="_Toc225071242"/>
      <w:r>
        <w:rPr>
          <w:rFonts w:hint="eastAsia" w:ascii="Times New Roman" w:hAnsi="Times New Roman" w:cs="Times New Roman"/>
        </w:rPr>
        <w:t>2.</w:t>
      </w:r>
      <w:r>
        <w:rPr>
          <w:rFonts w:hint="eastAsia" w:cs="Times New Roman"/>
          <w:lang w:val="en-US" w:eastAsia="zh-CN"/>
        </w:rPr>
        <w:t>7</w:t>
      </w:r>
      <w:r>
        <w:rPr>
          <w:rFonts w:hint="eastAsia" w:ascii="Times New Roman" w:hAnsi="Times New Roman" w:cs="Times New Roman"/>
        </w:rPr>
        <w:t>.4 参考文献的书写格式示例</w:t>
      </w:r>
      <w:bookmarkEnd w:id="39"/>
    </w:p>
    <w:p>
      <w:pPr>
        <w:pStyle w:val="9"/>
        <w:ind w:left="239" w:leftChars="114" w:firstLine="240" w:firstLineChars="10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文献类型标志及参考文献书写示例请见“参考文献”部分。</w:t>
      </w:r>
    </w:p>
    <w:p>
      <w:pPr>
        <w:pStyle w:val="3"/>
        <w:spacing w:before="240" w:after="240"/>
        <w:rPr>
          <w:rFonts w:hint="eastAsia" w:ascii="Times New Roman" w:hAnsi="Times New Roman" w:cs="Times New Roman"/>
        </w:rPr>
      </w:pPr>
      <w:bookmarkStart w:id="40" w:name="_Toc225071243"/>
      <w:r>
        <w:rPr>
          <w:rFonts w:hint="eastAsia" w:ascii="Times New Roman" w:hAnsi="Times New Roman" w:cs="Times New Roman"/>
        </w:rPr>
        <w:t>2.</w:t>
      </w:r>
      <w:r>
        <w:rPr>
          <w:rFonts w:hint="eastAsia" w:cs="Times New Roman"/>
          <w:lang w:val="en-US" w:eastAsia="zh-CN"/>
        </w:rPr>
        <w:t>8</w:t>
      </w:r>
      <w:r>
        <w:rPr>
          <w:rFonts w:hint="eastAsia" w:ascii="Times New Roman" w:hAnsi="Times New Roman" w:cs="Times New Roman"/>
        </w:rPr>
        <w:t xml:space="preserve"> 量和单位的使用</w:t>
      </w:r>
      <w:bookmarkEnd w:id="40"/>
    </w:p>
    <w:p>
      <w:pPr>
        <w:pStyle w:val="4"/>
        <w:spacing w:before="240" w:after="240"/>
        <w:rPr>
          <w:rFonts w:hint="eastAsia" w:ascii="Times New Roman" w:hAnsi="Times New Roman" w:cs="Times New Roman"/>
        </w:rPr>
      </w:pPr>
      <w:bookmarkStart w:id="41" w:name="_Toc225071244"/>
      <w:r>
        <w:rPr>
          <w:rFonts w:hint="eastAsia" w:ascii="Times New Roman" w:hAnsi="Times New Roman" w:cs="Times New Roman"/>
        </w:rPr>
        <w:t>2.</w:t>
      </w:r>
      <w:r>
        <w:rPr>
          <w:rFonts w:hint="eastAsia" w:cs="Times New Roman"/>
          <w:lang w:val="en-US" w:eastAsia="zh-CN"/>
        </w:rPr>
        <w:t>8</w:t>
      </w:r>
      <w:r>
        <w:rPr>
          <w:rFonts w:hint="eastAsia" w:ascii="Times New Roman" w:hAnsi="Times New Roman" w:cs="Times New Roman"/>
        </w:rPr>
        <w:t>.1 使用方法</w:t>
      </w:r>
      <w:bookmarkEnd w:id="41"/>
    </w:p>
    <w:p>
      <w:pPr>
        <w:pStyle w:val="9"/>
        <w:ind w:left="239" w:leftChars="114" w:firstLine="240" w:firstLineChars="10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（1） 必须符合国家标准规定，不得使用已废弃的单位，如高斯（G和Gg）﹑亩﹑克分子浓度（M）﹑当量能度（N）等。</w:t>
      </w:r>
    </w:p>
    <w:p>
      <w:pPr>
        <w:pStyle w:val="9"/>
        <w:ind w:left="239" w:leftChars="114" w:firstLine="240" w:firstLineChars="10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（2） 量和单位不用中文名称，而用法定符号表示。</w:t>
      </w:r>
    </w:p>
    <w:p>
      <w:pPr>
        <w:pStyle w:val="4"/>
        <w:spacing w:before="240" w:after="240"/>
        <w:rPr>
          <w:rFonts w:hint="eastAsia" w:ascii="Times New Roman" w:hAnsi="Times New Roman" w:cs="Times New Roman"/>
        </w:rPr>
      </w:pPr>
      <w:bookmarkStart w:id="42" w:name="_Toc225071245"/>
      <w:r>
        <w:rPr>
          <w:rFonts w:hint="eastAsia" w:ascii="Times New Roman" w:hAnsi="Times New Roman" w:cs="Times New Roman"/>
        </w:rPr>
        <w:t>2.5.2 中华人民共和国法定计量单位</w:t>
      </w:r>
      <w:bookmarkEnd w:id="42"/>
    </w:p>
    <w:p>
      <w:pPr>
        <w:pStyle w:val="9"/>
        <w:ind w:left="239" w:leftChars="114" w:firstLine="240" w:firstLineChars="10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中华人民共和国法定计量单位如表2.4至表2.8所示。</w:t>
      </w:r>
    </w:p>
    <w:p>
      <w:pPr>
        <w:tabs>
          <w:tab w:val="left" w:pos="377"/>
        </w:tabs>
        <w:rPr>
          <w:rFonts w:hint="eastAsia"/>
        </w:rPr>
      </w:pPr>
    </w:p>
    <w:p>
      <w:pPr>
        <w:pStyle w:val="66"/>
        <w:ind w:firstLine="0" w:firstLineChars="0"/>
        <w:rPr>
          <w:rFonts w:hint="default" w:ascii="Times New Roman" w:hAnsi="Times New Roman" w:eastAsia="黑体" w:cs="Times New Roman"/>
          <w:lang w:eastAsia="zh-CN"/>
        </w:rPr>
      </w:pPr>
      <w:r>
        <w:rPr>
          <w:rFonts w:hint="eastAsia" w:ascii="Times New Roman" w:hAnsi="Times New Roman" w:eastAsia="黑体" w:cs="Times New Roman"/>
          <w:lang w:eastAsia="zh-CN"/>
        </w:rPr>
        <w:t>表2.4 国际单位制的辅助单位</w:t>
      </w:r>
    </w:p>
    <w:tbl>
      <w:tblPr>
        <w:tblStyle w:val="27"/>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9"/>
        <w:gridCol w:w="2379"/>
        <w:gridCol w:w="238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2379" w:type="dxa"/>
            <w:tcBorders>
              <w:bottom w:val="single" w:color="auto" w:sz="4" w:space="0"/>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量的名称</w:t>
            </w:r>
          </w:p>
        </w:tc>
        <w:tc>
          <w:tcPr>
            <w:tcW w:w="2379" w:type="dxa"/>
            <w:tcBorders>
              <w:bottom w:val="single" w:color="auto" w:sz="4" w:space="0"/>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单位名称</w:t>
            </w:r>
          </w:p>
        </w:tc>
        <w:tc>
          <w:tcPr>
            <w:tcW w:w="2380" w:type="dxa"/>
            <w:tcBorders>
              <w:bottom w:val="single" w:color="auto" w:sz="4" w:space="0"/>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单位符号</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2379" w:type="dxa"/>
            <w:tcBorders>
              <w:top w:val="single" w:color="auto" w:sz="4" w:space="0"/>
              <w:tl2br w:val="nil"/>
              <w:tr2bl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平面角</w:t>
            </w:r>
          </w:p>
        </w:tc>
        <w:tc>
          <w:tcPr>
            <w:tcW w:w="2379" w:type="dxa"/>
            <w:tcBorders>
              <w:top w:val="single" w:color="auto" w:sz="4" w:space="0"/>
              <w:tl2br w:val="nil"/>
              <w:tr2bl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弧度</w:t>
            </w:r>
          </w:p>
        </w:tc>
        <w:tc>
          <w:tcPr>
            <w:tcW w:w="2380" w:type="dxa"/>
            <w:tcBorders>
              <w:top w:val="single" w:color="auto" w:sz="4" w:space="0"/>
              <w:tl2br w:val="nil"/>
              <w:tr2bl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rad</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2379" w:type="dxa"/>
            <w:tcBorders>
              <w:tl2br w:val="nil"/>
              <w:tr2bl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立体角</w:t>
            </w:r>
          </w:p>
        </w:tc>
        <w:tc>
          <w:tcPr>
            <w:tcW w:w="2379" w:type="dxa"/>
            <w:tcBorders>
              <w:tl2br w:val="nil"/>
              <w:tr2bl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球面度</w:t>
            </w:r>
          </w:p>
        </w:tc>
        <w:tc>
          <w:tcPr>
            <w:tcW w:w="2380" w:type="dxa"/>
            <w:tcBorders>
              <w:tl2br w:val="nil"/>
              <w:tr2bl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sr</w:t>
            </w:r>
          </w:p>
        </w:tc>
      </w:tr>
    </w:tbl>
    <w:p>
      <w:pPr>
        <w:tabs>
          <w:tab w:val="left" w:pos="377"/>
        </w:tabs>
        <w:rPr>
          <w:rFonts w:hint="default" w:ascii="Times New Roman" w:hAnsi="Times New Roman" w:cs="Times New Roman"/>
        </w:rPr>
      </w:pPr>
    </w:p>
    <w:p>
      <w:pPr>
        <w:pStyle w:val="66"/>
        <w:ind w:firstLine="0" w:firstLineChars="0"/>
        <w:rPr>
          <w:rFonts w:hint="default" w:ascii="Times New Roman" w:hAnsi="Times New Roman" w:eastAsia="黑体" w:cs="Times New Roman"/>
          <w:lang w:eastAsia="zh-CN"/>
        </w:rPr>
      </w:pPr>
      <w:r>
        <w:rPr>
          <w:rFonts w:hint="default" w:ascii="Times New Roman" w:hAnsi="Times New Roman" w:eastAsia="黑体" w:cs="Times New Roman"/>
          <w:lang w:eastAsia="zh-CN"/>
        </w:rPr>
        <w:t>表2.5 国际单位制中具有专门名称的导出单位</w:t>
      </w:r>
    </w:p>
    <w:tbl>
      <w:tblPr>
        <w:tblStyle w:val="27"/>
        <w:tblW w:w="7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6"/>
        <w:gridCol w:w="1596"/>
        <w:gridCol w:w="1196"/>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96" w:type="dxa"/>
            <w:tcBorders>
              <w:top w:val="single" w:color="auto" w:sz="12" w:space="0"/>
              <w:left w:val="nil"/>
              <w:bottom w:val="single" w:color="auto" w:sz="4" w:space="0"/>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量的名称</w:t>
            </w:r>
          </w:p>
        </w:tc>
        <w:tc>
          <w:tcPr>
            <w:tcW w:w="1596" w:type="dxa"/>
            <w:tcBorders>
              <w:top w:val="single" w:color="auto" w:sz="12" w:space="0"/>
              <w:left w:val="nil"/>
              <w:bottom w:val="single" w:color="auto" w:sz="4" w:space="0"/>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单位名称</w:t>
            </w:r>
          </w:p>
        </w:tc>
        <w:tc>
          <w:tcPr>
            <w:tcW w:w="1196" w:type="dxa"/>
            <w:tcBorders>
              <w:top w:val="single" w:color="auto" w:sz="12" w:space="0"/>
              <w:left w:val="nil"/>
              <w:bottom w:val="single" w:color="auto" w:sz="4" w:space="0"/>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单位符号</w:t>
            </w:r>
          </w:p>
        </w:tc>
        <w:tc>
          <w:tcPr>
            <w:tcW w:w="1691" w:type="dxa"/>
            <w:tcBorders>
              <w:top w:val="single" w:color="auto" w:sz="12" w:space="0"/>
              <w:left w:val="nil"/>
              <w:bottom w:val="single" w:color="auto" w:sz="4" w:space="0"/>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其他表示式例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96" w:type="dxa"/>
            <w:tcBorders>
              <w:top w:val="single" w:color="auto" w:sz="4" w:space="0"/>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频率</w:t>
            </w:r>
          </w:p>
        </w:tc>
        <w:tc>
          <w:tcPr>
            <w:tcW w:w="1596" w:type="dxa"/>
            <w:tcBorders>
              <w:top w:val="single" w:color="auto" w:sz="4" w:space="0"/>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赫［兹］</w:t>
            </w:r>
          </w:p>
        </w:tc>
        <w:tc>
          <w:tcPr>
            <w:tcW w:w="1196" w:type="dxa"/>
            <w:tcBorders>
              <w:top w:val="single" w:color="auto" w:sz="4" w:space="0"/>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Hz</w:t>
            </w:r>
          </w:p>
        </w:tc>
        <w:tc>
          <w:tcPr>
            <w:tcW w:w="1691" w:type="dxa"/>
            <w:tcBorders>
              <w:top w:val="single" w:color="auto" w:sz="4" w:space="0"/>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s</w:t>
            </w:r>
            <w:r>
              <w:rPr>
                <w:rFonts w:hint="default" w:ascii="Times New Roman" w:hAnsi="Times New Roman" w:cs="Times New Roman"/>
                <w:bCs/>
                <w:sz w:val="21"/>
                <w:szCs w:val="21"/>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5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力；重力</w:t>
            </w:r>
          </w:p>
        </w:tc>
        <w:tc>
          <w:tcPr>
            <w:tcW w:w="15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牛［顿］</w:t>
            </w:r>
          </w:p>
        </w:tc>
        <w:tc>
          <w:tcPr>
            <w:tcW w:w="11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N</w:t>
            </w:r>
          </w:p>
        </w:tc>
        <w:tc>
          <w:tcPr>
            <w:tcW w:w="1691"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kg·m/s</w:t>
            </w:r>
            <w:r>
              <w:rPr>
                <w:rFonts w:hint="default" w:ascii="Times New Roman" w:hAnsi="Times New Roman" w:cs="Times New Roman"/>
                <w:bCs/>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压力，压强；应力</w:t>
            </w:r>
          </w:p>
        </w:tc>
        <w:tc>
          <w:tcPr>
            <w:tcW w:w="15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帕［斯卡］</w:t>
            </w:r>
          </w:p>
        </w:tc>
        <w:tc>
          <w:tcPr>
            <w:tcW w:w="11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Pa</w:t>
            </w:r>
          </w:p>
        </w:tc>
        <w:tc>
          <w:tcPr>
            <w:tcW w:w="1691"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N/m</w:t>
            </w:r>
            <w:r>
              <w:rPr>
                <w:rFonts w:hint="default" w:ascii="Times New Roman" w:hAnsi="Times New Roman" w:cs="Times New Roman"/>
                <w:bCs/>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能量；功；热</w:t>
            </w:r>
          </w:p>
        </w:tc>
        <w:tc>
          <w:tcPr>
            <w:tcW w:w="15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焦［耳］</w:t>
            </w:r>
          </w:p>
        </w:tc>
        <w:tc>
          <w:tcPr>
            <w:tcW w:w="11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J</w:t>
            </w:r>
          </w:p>
        </w:tc>
        <w:tc>
          <w:tcPr>
            <w:tcW w:w="1691"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功率；辐射通量</w:t>
            </w:r>
          </w:p>
        </w:tc>
        <w:tc>
          <w:tcPr>
            <w:tcW w:w="15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瓦［特］</w:t>
            </w:r>
          </w:p>
        </w:tc>
        <w:tc>
          <w:tcPr>
            <w:tcW w:w="11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W</w:t>
            </w:r>
          </w:p>
        </w:tc>
        <w:tc>
          <w:tcPr>
            <w:tcW w:w="1691"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J/s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电荷量</w:t>
            </w:r>
          </w:p>
        </w:tc>
        <w:tc>
          <w:tcPr>
            <w:tcW w:w="15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库［仑］</w:t>
            </w:r>
          </w:p>
        </w:tc>
        <w:tc>
          <w:tcPr>
            <w:tcW w:w="11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C</w:t>
            </w:r>
          </w:p>
        </w:tc>
        <w:tc>
          <w:tcPr>
            <w:tcW w:w="1691"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电位；电压；电动势</w:t>
            </w:r>
          </w:p>
        </w:tc>
        <w:tc>
          <w:tcPr>
            <w:tcW w:w="15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伏［特］</w:t>
            </w:r>
          </w:p>
        </w:tc>
        <w:tc>
          <w:tcPr>
            <w:tcW w:w="11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V</w:t>
            </w:r>
          </w:p>
        </w:tc>
        <w:tc>
          <w:tcPr>
            <w:tcW w:w="1691"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电容</w:t>
            </w:r>
          </w:p>
        </w:tc>
        <w:tc>
          <w:tcPr>
            <w:tcW w:w="15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法［拉］</w:t>
            </w:r>
          </w:p>
        </w:tc>
        <w:tc>
          <w:tcPr>
            <w:tcW w:w="11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F</w:t>
            </w:r>
          </w:p>
        </w:tc>
        <w:tc>
          <w:tcPr>
            <w:tcW w:w="1691"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C/V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电阻</w:t>
            </w:r>
          </w:p>
        </w:tc>
        <w:tc>
          <w:tcPr>
            <w:tcW w:w="15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欧［姆］</w:t>
            </w:r>
          </w:p>
        </w:tc>
        <w:tc>
          <w:tcPr>
            <w:tcW w:w="11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Ω</w:t>
            </w:r>
          </w:p>
        </w:tc>
        <w:tc>
          <w:tcPr>
            <w:tcW w:w="1691"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电导</w:t>
            </w:r>
          </w:p>
        </w:tc>
        <w:tc>
          <w:tcPr>
            <w:tcW w:w="15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西［门子］</w:t>
            </w:r>
          </w:p>
        </w:tc>
        <w:tc>
          <w:tcPr>
            <w:tcW w:w="11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S</w:t>
            </w:r>
          </w:p>
        </w:tc>
        <w:tc>
          <w:tcPr>
            <w:tcW w:w="1691"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A/V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磁通量</w:t>
            </w:r>
          </w:p>
        </w:tc>
        <w:tc>
          <w:tcPr>
            <w:tcW w:w="15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韦［伯］</w:t>
            </w:r>
          </w:p>
        </w:tc>
        <w:tc>
          <w:tcPr>
            <w:tcW w:w="11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Wb</w:t>
            </w:r>
          </w:p>
        </w:tc>
        <w:tc>
          <w:tcPr>
            <w:tcW w:w="1691"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V·s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磁通量密度，磁感应强度</w:t>
            </w:r>
          </w:p>
        </w:tc>
        <w:tc>
          <w:tcPr>
            <w:tcW w:w="15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特［斯拉］</w:t>
            </w:r>
          </w:p>
        </w:tc>
        <w:tc>
          <w:tcPr>
            <w:tcW w:w="11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T</w:t>
            </w:r>
          </w:p>
        </w:tc>
        <w:tc>
          <w:tcPr>
            <w:tcW w:w="1691"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Wb/m</w:t>
            </w:r>
            <w:r>
              <w:rPr>
                <w:rFonts w:hint="default" w:ascii="Times New Roman" w:hAnsi="Times New Roman" w:cs="Times New Roman"/>
                <w:bCs/>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电感</w:t>
            </w:r>
          </w:p>
        </w:tc>
        <w:tc>
          <w:tcPr>
            <w:tcW w:w="15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亨［利］</w:t>
            </w:r>
          </w:p>
        </w:tc>
        <w:tc>
          <w:tcPr>
            <w:tcW w:w="11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H</w:t>
            </w:r>
          </w:p>
        </w:tc>
        <w:tc>
          <w:tcPr>
            <w:tcW w:w="1691"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Wb/A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摄氏温度</w:t>
            </w:r>
          </w:p>
        </w:tc>
        <w:tc>
          <w:tcPr>
            <w:tcW w:w="15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摄氏度</w:t>
            </w:r>
          </w:p>
        </w:tc>
        <w:tc>
          <w:tcPr>
            <w:tcW w:w="11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1691"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光通量</w:t>
            </w:r>
          </w:p>
        </w:tc>
        <w:tc>
          <w:tcPr>
            <w:tcW w:w="15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流明</w:t>
            </w:r>
          </w:p>
        </w:tc>
        <w:tc>
          <w:tcPr>
            <w:tcW w:w="11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lm</w:t>
            </w:r>
          </w:p>
        </w:tc>
        <w:tc>
          <w:tcPr>
            <w:tcW w:w="1691"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cd·sr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光照度</w:t>
            </w:r>
          </w:p>
        </w:tc>
        <w:tc>
          <w:tcPr>
            <w:tcW w:w="15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勒［克斯］</w:t>
            </w:r>
          </w:p>
        </w:tc>
        <w:tc>
          <w:tcPr>
            <w:tcW w:w="11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lx</w:t>
            </w:r>
          </w:p>
        </w:tc>
        <w:tc>
          <w:tcPr>
            <w:tcW w:w="1691"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lm/m</w:t>
            </w:r>
            <w:r>
              <w:rPr>
                <w:rFonts w:hint="default" w:ascii="Times New Roman" w:hAnsi="Times New Roman" w:cs="Times New Roman"/>
                <w:bCs/>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放射性活度</w:t>
            </w:r>
          </w:p>
        </w:tc>
        <w:tc>
          <w:tcPr>
            <w:tcW w:w="15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贝可［勒尔］</w:t>
            </w:r>
          </w:p>
        </w:tc>
        <w:tc>
          <w:tcPr>
            <w:tcW w:w="11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Bq</w:t>
            </w:r>
          </w:p>
        </w:tc>
        <w:tc>
          <w:tcPr>
            <w:tcW w:w="1691"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s</w:t>
            </w:r>
            <w:r>
              <w:rPr>
                <w:rFonts w:hint="default" w:ascii="Times New Roman" w:hAnsi="Times New Roman" w:cs="Times New Roman"/>
                <w:bCs/>
                <w:sz w:val="21"/>
                <w:szCs w:val="21"/>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吸收剂量</w:t>
            </w:r>
          </w:p>
        </w:tc>
        <w:tc>
          <w:tcPr>
            <w:tcW w:w="15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戈［瑞］</w:t>
            </w:r>
          </w:p>
        </w:tc>
        <w:tc>
          <w:tcPr>
            <w:tcW w:w="11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Gy</w:t>
            </w:r>
          </w:p>
        </w:tc>
        <w:tc>
          <w:tcPr>
            <w:tcW w:w="1691"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J/kg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96" w:type="dxa"/>
            <w:tcBorders>
              <w:top w:val="nil"/>
              <w:left w:val="nil"/>
              <w:bottom w:val="single" w:color="auto" w:sz="12" w:space="0"/>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剂量当量</w:t>
            </w:r>
          </w:p>
        </w:tc>
        <w:tc>
          <w:tcPr>
            <w:tcW w:w="1596" w:type="dxa"/>
            <w:tcBorders>
              <w:top w:val="nil"/>
              <w:left w:val="nil"/>
              <w:bottom w:val="single" w:color="auto" w:sz="12" w:space="0"/>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希［沃特］</w:t>
            </w:r>
          </w:p>
        </w:tc>
        <w:tc>
          <w:tcPr>
            <w:tcW w:w="1196" w:type="dxa"/>
            <w:tcBorders>
              <w:top w:val="nil"/>
              <w:left w:val="nil"/>
              <w:bottom w:val="single" w:color="auto" w:sz="12" w:space="0"/>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Sv</w:t>
            </w:r>
          </w:p>
        </w:tc>
        <w:tc>
          <w:tcPr>
            <w:tcW w:w="1691" w:type="dxa"/>
            <w:tcBorders>
              <w:top w:val="nil"/>
              <w:left w:val="nil"/>
              <w:bottom w:val="single" w:color="auto" w:sz="12" w:space="0"/>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J/kg</w:t>
            </w:r>
          </w:p>
        </w:tc>
      </w:tr>
    </w:tbl>
    <w:p>
      <w:pPr>
        <w:tabs>
          <w:tab w:val="left" w:pos="377"/>
        </w:tabs>
        <w:rPr>
          <w:rFonts w:hint="default" w:ascii="Times New Roman" w:hAnsi="Times New Roman" w:cs="Times New Roman"/>
        </w:rPr>
      </w:pPr>
    </w:p>
    <w:p>
      <w:pPr>
        <w:pStyle w:val="68"/>
        <w:ind w:firstLine="0" w:firstLineChars="0"/>
        <w:rPr>
          <w:lang w:eastAsia="zh-CN"/>
        </w:rPr>
      </w:pPr>
      <w:r>
        <w:rPr>
          <w:lang w:eastAsia="zh-CN"/>
        </w:rPr>
        <w:br w:type="page"/>
      </w:r>
      <w:r>
        <w:rPr>
          <w:rFonts w:hint="eastAsia" w:ascii="Times New Roman" w:hAnsi="Times New Roman" w:eastAsia="黑体" w:cs="Times New Roman"/>
          <w:kern w:val="2"/>
          <w:sz w:val="21"/>
          <w:szCs w:val="21"/>
          <w:lang w:val="en-US" w:eastAsia="zh-CN" w:bidi="en-US"/>
        </w:rPr>
        <w:t>表2.6 国际单位制的基本单位</w:t>
      </w:r>
    </w:p>
    <w:tbl>
      <w:tblPr>
        <w:tblStyle w:val="27"/>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86"/>
        <w:gridCol w:w="2386"/>
        <w:gridCol w:w="238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386" w:type="dxa"/>
            <w:tcBorders>
              <w:top w:val="single" w:color="auto" w:sz="12" w:space="0"/>
              <w:bottom w:val="single" w:color="auto" w:sz="4" w:space="0"/>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量的名称</w:t>
            </w:r>
          </w:p>
        </w:tc>
        <w:tc>
          <w:tcPr>
            <w:tcW w:w="2386" w:type="dxa"/>
            <w:tcBorders>
              <w:top w:val="single" w:color="auto" w:sz="12" w:space="0"/>
              <w:left w:val="nil"/>
              <w:bottom w:val="single" w:color="auto" w:sz="4" w:space="0"/>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单位名称</w:t>
            </w:r>
          </w:p>
        </w:tc>
        <w:tc>
          <w:tcPr>
            <w:tcW w:w="2386" w:type="dxa"/>
            <w:tcBorders>
              <w:top w:val="single" w:color="auto" w:sz="12" w:space="0"/>
              <w:left w:val="nil"/>
              <w:bottom w:val="single" w:color="auto" w:sz="4" w:space="0"/>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单位符号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386" w:type="dxa"/>
            <w:tcBorders>
              <w:top w:val="single" w:color="auto" w:sz="4" w:space="0"/>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长度</w:t>
            </w:r>
          </w:p>
        </w:tc>
        <w:tc>
          <w:tcPr>
            <w:tcW w:w="2386" w:type="dxa"/>
            <w:tcBorders>
              <w:top w:val="single" w:color="auto" w:sz="4" w:space="0"/>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米</w:t>
            </w:r>
          </w:p>
        </w:tc>
        <w:tc>
          <w:tcPr>
            <w:tcW w:w="2386" w:type="dxa"/>
            <w:tcBorders>
              <w:top w:val="single" w:color="auto" w:sz="4" w:space="0"/>
              <w:left w:val="nil"/>
              <w:bottom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386" w:type="dxa"/>
            <w:tcBorders>
              <w:top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质量</w:t>
            </w:r>
          </w:p>
        </w:tc>
        <w:tc>
          <w:tcPr>
            <w:tcW w:w="238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千克（公斤）</w:t>
            </w:r>
          </w:p>
        </w:tc>
        <w:tc>
          <w:tcPr>
            <w:tcW w:w="2386" w:type="dxa"/>
            <w:tcBorders>
              <w:top w:val="nil"/>
              <w:left w:val="nil"/>
              <w:bottom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386" w:type="dxa"/>
            <w:tcBorders>
              <w:top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时间</w:t>
            </w:r>
          </w:p>
        </w:tc>
        <w:tc>
          <w:tcPr>
            <w:tcW w:w="238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秒</w:t>
            </w:r>
          </w:p>
        </w:tc>
        <w:tc>
          <w:tcPr>
            <w:tcW w:w="2386" w:type="dxa"/>
            <w:tcBorders>
              <w:top w:val="nil"/>
              <w:left w:val="nil"/>
              <w:bottom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386" w:type="dxa"/>
            <w:tcBorders>
              <w:top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电流</w:t>
            </w:r>
          </w:p>
        </w:tc>
        <w:tc>
          <w:tcPr>
            <w:tcW w:w="238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安［培］</w:t>
            </w:r>
          </w:p>
        </w:tc>
        <w:tc>
          <w:tcPr>
            <w:tcW w:w="2386" w:type="dxa"/>
            <w:tcBorders>
              <w:top w:val="nil"/>
              <w:left w:val="nil"/>
              <w:bottom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386" w:type="dxa"/>
            <w:tcBorders>
              <w:top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热力学温度</w:t>
            </w:r>
          </w:p>
        </w:tc>
        <w:tc>
          <w:tcPr>
            <w:tcW w:w="238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开［尔文］</w:t>
            </w:r>
          </w:p>
        </w:tc>
        <w:tc>
          <w:tcPr>
            <w:tcW w:w="2386" w:type="dxa"/>
            <w:tcBorders>
              <w:top w:val="nil"/>
              <w:left w:val="nil"/>
              <w:bottom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K</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386" w:type="dxa"/>
            <w:tcBorders>
              <w:top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物质的量</w:t>
            </w:r>
          </w:p>
        </w:tc>
        <w:tc>
          <w:tcPr>
            <w:tcW w:w="238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摩［尔］</w:t>
            </w:r>
          </w:p>
        </w:tc>
        <w:tc>
          <w:tcPr>
            <w:tcW w:w="2386" w:type="dxa"/>
            <w:tcBorders>
              <w:top w:val="nil"/>
              <w:left w:val="nil"/>
              <w:bottom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mol</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386" w:type="dxa"/>
            <w:tcBorders>
              <w:top w:val="nil"/>
              <w:bottom w:val="single" w:color="auto" w:sz="12" w:space="0"/>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发光强度</w:t>
            </w:r>
          </w:p>
        </w:tc>
        <w:tc>
          <w:tcPr>
            <w:tcW w:w="2386" w:type="dxa"/>
            <w:tcBorders>
              <w:top w:val="nil"/>
              <w:left w:val="nil"/>
              <w:bottom w:val="single" w:color="auto" w:sz="12" w:space="0"/>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坎［德拉］</w:t>
            </w:r>
          </w:p>
        </w:tc>
        <w:tc>
          <w:tcPr>
            <w:tcW w:w="2386" w:type="dxa"/>
            <w:tcBorders>
              <w:top w:val="nil"/>
              <w:left w:val="nil"/>
              <w:bottom w:val="single" w:color="auto" w:sz="12" w:space="0"/>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cd</w:t>
            </w:r>
          </w:p>
        </w:tc>
      </w:tr>
    </w:tbl>
    <w:p>
      <w:pPr>
        <w:tabs>
          <w:tab w:val="left" w:pos="377"/>
        </w:tabs>
        <w:rPr>
          <w:rFonts w:hint="default" w:ascii="Times New Roman" w:hAnsi="Times New Roman" w:cs="Times New Roman"/>
        </w:rPr>
      </w:pPr>
    </w:p>
    <w:p>
      <w:pPr>
        <w:pStyle w:val="66"/>
        <w:ind w:firstLine="0" w:firstLineChars="0"/>
        <w:rPr>
          <w:rFonts w:hint="default" w:ascii="Times New Roman" w:hAnsi="Times New Roman" w:eastAsia="黑体" w:cs="Times New Roman"/>
          <w:lang w:eastAsia="zh-CN"/>
        </w:rPr>
      </w:pPr>
      <w:r>
        <w:rPr>
          <w:rFonts w:hint="default" w:ascii="Times New Roman" w:hAnsi="Times New Roman" w:eastAsia="黑体" w:cs="Times New Roman"/>
          <w:lang w:eastAsia="zh-CN"/>
        </w:rPr>
        <w:t>表2.7 国家选定的非国际单位制单位</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1656"/>
        <w:gridCol w:w="1236"/>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596" w:type="dxa"/>
            <w:tcBorders>
              <w:top w:val="single" w:color="auto" w:sz="12" w:space="0"/>
              <w:left w:val="nil"/>
              <w:bottom w:val="single" w:color="auto" w:sz="4" w:space="0"/>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量的名称</w:t>
            </w:r>
          </w:p>
        </w:tc>
        <w:tc>
          <w:tcPr>
            <w:tcW w:w="1656" w:type="dxa"/>
            <w:tcBorders>
              <w:top w:val="single" w:color="auto" w:sz="12" w:space="0"/>
              <w:left w:val="nil"/>
              <w:bottom w:val="single" w:color="auto" w:sz="4" w:space="0"/>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单位名称</w:t>
            </w:r>
          </w:p>
        </w:tc>
        <w:tc>
          <w:tcPr>
            <w:tcW w:w="1236" w:type="dxa"/>
            <w:tcBorders>
              <w:top w:val="single" w:color="auto" w:sz="12" w:space="0"/>
              <w:left w:val="nil"/>
              <w:bottom w:val="single" w:color="auto" w:sz="4" w:space="0"/>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单位符号</w:t>
            </w:r>
          </w:p>
        </w:tc>
        <w:tc>
          <w:tcPr>
            <w:tcW w:w="2613" w:type="dxa"/>
            <w:tcBorders>
              <w:top w:val="single" w:color="auto" w:sz="12" w:space="0"/>
              <w:left w:val="nil"/>
              <w:bottom w:val="single" w:color="auto" w:sz="4" w:space="0"/>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换算关系和说明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596" w:type="dxa"/>
            <w:tcBorders>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时间</w:t>
            </w:r>
          </w:p>
        </w:tc>
        <w:tc>
          <w:tcPr>
            <w:tcW w:w="1656" w:type="dxa"/>
            <w:tcBorders>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分</w:t>
            </w:r>
          </w:p>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［小］时</w:t>
            </w:r>
          </w:p>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天（日）</w:t>
            </w:r>
          </w:p>
        </w:tc>
        <w:tc>
          <w:tcPr>
            <w:tcW w:w="1236" w:type="dxa"/>
            <w:tcBorders>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min</w:t>
            </w:r>
          </w:p>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h</w:t>
            </w:r>
          </w:p>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d</w:t>
            </w:r>
          </w:p>
        </w:tc>
        <w:tc>
          <w:tcPr>
            <w:tcW w:w="2613" w:type="dxa"/>
            <w:tcBorders>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1min=60s</w:t>
            </w:r>
          </w:p>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1h=60min=3600s</w:t>
            </w:r>
          </w:p>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1d=24h=86400s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5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平面角</w:t>
            </w:r>
          </w:p>
        </w:tc>
        <w:tc>
          <w:tcPr>
            <w:tcW w:w="165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［角］秒</w:t>
            </w:r>
          </w:p>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［角］分</w:t>
            </w:r>
          </w:p>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度</w:t>
            </w:r>
          </w:p>
        </w:tc>
        <w:tc>
          <w:tcPr>
            <w:tcW w:w="123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w:t>
            </w:r>
          </w:p>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w:t>
            </w:r>
          </w:p>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2613"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1"=（π/648000）rad</w:t>
            </w:r>
          </w:p>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1'=60"=（π/10800）rad</w:t>
            </w:r>
          </w:p>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1°=60'=（π/180）rad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5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旋转速度</w:t>
            </w:r>
          </w:p>
        </w:tc>
        <w:tc>
          <w:tcPr>
            <w:tcW w:w="165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转每分</w:t>
            </w:r>
          </w:p>
        </w:tc>
        <w:tc>
          <w:tcPr>
            <w:tcW w:w="123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r/min</w:t>
            </w:r>
          </w:p>
        </w:tc>
        <w:tc>
          <w:tcPr>
            <w:tcW w:w="2613"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1r/min=（1/60）s</w:t>
            </w:r>
            <w:r>
              <w:rPr>
                <w:rFonts w:hint="default" w:ascii="Times New Roman" w:hAnsi="Times New Roman" w:cs="Times New Roman"/>
                <w:bCs/>
                <w:sz w:val="21"/>
                <w:szCs w:val="21"/>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5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长度</w:t>
            </w:r>
          </w:p>
        </w:tc>
        <w:tc>
          <w:tcPr>
            <w:tcW w:w="165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海里</w:t>
            </w:r>
          </w:p>
        </w:tc>
        <w:tc>
          <w:tcPr>
            <w:tcW w:w="123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n mile</w:t>
            </w:r>
          </w:p>
        </w:tc>
        <w:tc>
          <w:tcPr>
            <w:tcW w:w="2613"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1n mile=1852m</w:t>
            </w:r>
          </w:p>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（只用于航行）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5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速度</w:t>
            </w:r>
          </w:p>
        </w:tc>
        <w:tc>
          <w:tcPr>
            <w:tcW w:w="165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节</w:t>
            </w:r>
          </w:p>
        </w:tc>
        <w:tc>
          <w:tcPr>
            <w:tcW w:w="123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kn</w:t>
            </w:r>
          </w:p>
        </w:tc>
        <w:tc>
          <w:tcPr>
            <w:tcW w:w="2613"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1kn=1 n mile/h</w:t>
            </w:r>
          </w:p>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=（1852/3600）m/s</w:t>
            </w:r>
          </w:p>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（只用于航行）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5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质量</w:t>
            </w:r>
          </w:p>
        </w:tc>
        <w:tc>
          <w:tcPr>
            <w:tcW w:w="165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吨</w:t>
            </w:r>
          </w:p>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原子质量单位</w:t>
            </w:r>
          </w:p>
        </w:tc>
        <w:tc>
          <w:tcPr>
            <w:tcW w:w="123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t</w:t>
            </w:r>
          </w:p>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u</w:t>
            </w:r>
          </w:p>
        </w:tc>
        <w:tc>
          <w:tcPr>
            <w:tcW w:w="2613"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1t=10</w:t>
            </w:r>
            <w:r>
              <w:rPr>
                <w:rFonts w:hint="default" w:ascii="Times New Roman" w:hAnsi="Times New Roman" w:cs="Times New Roman"/>
                <w:bCs/>
                <w:sz w:val="21"/>
                <w:szCs w:val="21"/>
                <w:vertAlign w:val="superscript"/>
              </w:rPr>
              <w:t>3</w:t>
            </w:r>
            <w:r>
              <w:rPr>
                <w:rFonts w:hint="default" w:ascii="Times New Roman" w:hAnsi="Times New Roman" w:cs="Times New Roman"/>
                <w:bCs/>
                <w:sz w:val="21"/>
                <w:szCs w:val="21"/>
              </w:rPr>
              <w:t>kg</w:t>
            </w:r>
          </w:p>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1u≈1.6605655×10</w:t>
            </w:r>
            <w:r>
              <w:rPr>
                <w:rFonts w:hint="default" w:ascii="Times New Roman" w:hAnsi="Times New Roman" w:cs="Times New Roman"/>
                <w:bCs/>
                <w:sz w:val="21"/>
                <w:szCs w:val="21"/>
                <w:vertAlign w:val="superscript"/>
              </w:rPr>
              <w:t>-27</w:t>
            </w:r>
            <w:r>
              <w:rPr>
                <w:rFonts w:hint="default" w:ascii="Times New Roman" w:hAnsi="Times New Roman" w:cs="Times New Roman"/>
                <w:bCs/>
                <w:sz w:val="21"/>
                <w:szCs w:val="21"/>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5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体积</w:t>
            </w:r>
          </w:p>
        </w:tc>
        <w:tc>
          <w:tcPr>
            <w:tcW w:w="165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升</w:t>
            </w:r>
          </w:p>
        </w:tc>
        <w:tc>
          <w:tcPr>
            <w:tcW w:w="123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L，（1）</w:t>
            </w:r>
          </w:p>
        </w:tc>
        <w:tc>
          <w:tcPr>
            <w:tcW w:w="2613"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1L=1dm3=10</w:t>
            </w:r>
            <w:r>
              <w:rPr>
                <w:rFonts w:hint="default" w:ascii="Times New Roman" w:hAnsi="Times New Roman" w:cs="Times New Roman"/>
                <w:bCs/>
                <w:sz w:val="21"/>
                <w:szCs w:val="21"/>
                <w:vertAlign w:val="superscript"/>
              </w:rPr>
              <w:t>-3</w:t>
            </w:r>
            <w:r>
              <w:rPr>
                <w:rFonts w:hint="default" w:ascii="Times New Roman" w:hAnsi="Times New Roman" w:cs="Times New Roman"/>
                <w:bCs/>
                <w:sz w:val="21"/>
                <w:szCs w:val="21"/>
              </w:rPr>
              <w:t xml:space="preserve"> 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5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能</w:t>
            </w:r>
          </w:p>
        </w:tc>
        <w:tc>
          <w:tcPr>
            <w:tcW w:w="165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电子伏</w:t>
            </w:r>
          </w:p>
        </w:tc>
        <w:tc>
          <w:tcPr>
            <w:tcW w:w="123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eV</w:t>
            </w:r>
          </w:p>
        </w:tc>
        <w:tc>
          <w:tcPr>
            <w:tcW w:w="2613"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1eV≈1.6021892×10</w:t>
            </w:r>
            <w:r>
              <w:rPr>
                <w:rFonts w:hint="default" w:ascii="Times New Roman" w:hAnsi="Times New Roman" w:cs="Times New Roman"/>
                <w:bCs/>
                <w:sz w:val="21"/>
                <w:szCs w:val="21"/>
                <w:vertAlign w:val="superscript"/>
              </w:rPr>
              <w:t>-19</w:t>
            </w:r>
            <w:r>
              <w:rPr>
                <w:rFonts w:hint="default" w:ascii="Times New Roman" w:hAnsi="Times New Roman" w:cs="Times New Roman"/>
                <w:bCs/>
                <w:sz w:val="21"/>
                <w:szCs w:val="21"/>
              </w:rPr>
              <w:t>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59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级差</w:t>
            </w:r>
          </w:p>
        </w:tc>
        <w:tc>
          <w:tcPr>
            <w:tcW w:w="165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分贝</w:t>
            </w:r>
          </w:p>
        </w:tc>
        <w:tc>
          <w:tcPr>
            <w:tcW w:w="1236"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dB</w:t>
            </w:r>
          </w:p>
        </w:tc>
        <w:tc>
          <w:tcPr>
            <w:tcW w:w="2613" w:type="dxa"/>
            <w:tcBorders>
              <w:top w:val="nil"/>
              <w:left w:val="nil"/>
              <w:bottom w:val="nil"/>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596" w:type="dxa"/>
            <w:tcBorders>
              <w:top w:val="nil"/>
              <w:left w:val="nil"/>
              <w:bottom w:val="single" w:color="auto" w:sz="12" w:space="0"/>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级密度</w:t>
            </w:r>
          </w:p>
        </w:tc>
        <w:tc>
          <w:tcPr>
            <w:tcW w:w="1656" w:type="dxa"/>
            <w:tcBorders>
              <w:top w:val="nil"/>
              <w:left w:val="nil"/>
              <w:bottom w:val="single" w:color="auto" w:sz="12" w:space="0"/>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特［克斯］</w:t>
            </w:r>
          </w:p>
        </w:tc>
        <w:tc>
          <w:tcPr>
            <w:tcW w:w="1236" w:type="dxa"/>
            <w:tcBorders>
              <w:top w:val="nil"/>
              <w:left w:val="nil"/>
              <w:bottom w:val="single" w:color="auto" w:sz="12" w:space="0"/>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tex</w:t>
            </w:r>
          </w:p>
        </w:tc>
        <w:tc>
          <w:tcPr>
            <w:tcW w:w="2613" w:type="dxa"/>
            <w:tcBorders>
              <w:top w:val="nil"/>
              <w:left w:val="nil"/>
              <w:bottom w:val="single" w:color="auto" w:sz="12" w:space="0"/>
              <w:right w:val="nil"/>
            </w:tcBorders>
            <w:noWrap w:val="0"/>
            <w:vAlign w:val="center"/>
          </w:tcPr>
          <w:p>
            <w:pPr>
              <w:tabs>
                <w:tab w:val="left" w:pos="377"/>
              </w:tabs>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1 tex=1g/km</w:t>
            </w:r>
          </w:p>
        </w:tc>
      </w:tr>
    </w:tbl>
    <w:p>
      <w:pPr>
        <w:tabs>
          <w:tab w:val="left" w:pos="377"/>
        </w:tabs>
      </w:pPr>
    </w:p>
    <w:p>
      <w:pPr>
        <w:pStyle w:val="3"/>
        <w:spacing w:before="240" w:after="240"/>
        <w:rPr>
          <w:rFonts w:hint="eastAsia" w:ascii="Times New Roman" w:hAnsi="Times New Roman" w:cs="Times New Roman"/>
        </w:rPr>
      </w:pPr>
      <w:bookmarkStart w:id="43" w:name="_Toc225071246"/>
      <w:r>
        <w:rPr>
          <w:rFonts w:hint="eastAsia" w:ascii="Times New Roman" w:hAnsi="Times New Roman" w:cs="Times New Roman"/>
        </w:rPr>
        <w:t>2.</w:t>
      </w:r>
      <w:r>
        <w:rPr>
          <w:rFonts w:hint="eastAsia" w:cs="Times New Roman"/>
          <w:lang w:val="en-US" w:eastAsia="zh-CN"/>
        </w:rPr>
        <w:t>9</w:t>
      </w:r>
      <w:r>
        <w:rPr>
          <w:rFonts w:hint="eastAsia" w:ascii="Times New Roman" w:hAnsi="Times New Roman" w:cs="Times New Roman"/>
        </w:rPr>
        <w:t xml:space="preserve"> 规范表达注意事项</w:t>
      </w:r>
      <w:bookmarkEnd w:id="43"/>
    </w:p>
    <w:p>
      <w:pPr>
        <w:pStyle w:val="4"/>
        <w:spacing w:before="240" w:after="240"/>
        <w:rPr>
          <w:rFonts w:hint="eastAsia" w:ascii="Times New Roman" w:hAnsi="Times New Roman" w:cs="Times New Roman"/>
        </w:rPr>
      </w:pPr>
      <w:bookmarkStart w:id="44" w:name="_Toc216894826"/>
      <w:bookmarkStart w:id="45" w:name="_Toc225071247"/>
      <w:r>
        <w:rPr>
          <w:rFonts w:hint="eastAsia" w:ascii="Times New Roman" w:hAnsi="Times New Roman" w:cs="Times New Roman"/>
        </w:rPr>
        <w:t>2.</w:t>
      </w:r>
      <w:r>
        <w:rPr>
          <w:rFonts w:hint="eastAsia" w:cs="Times New Roman"/>
          <w:lang w:val="en-US" w:eastAsia="zh-CN"/>
        </w:rPr>
        <w:t>9</w:t>
      </w:r>
      <w:r>
        <w:rPr>
          <w:rFonts w:hint="eastAsia" w:ascii="Times New Roman" w:hAnsi="Times New Roman" w:cs="Times New Roman"/>
        </w:rPr>
        <w:t>.1 名词术语</w:t>
      </w:r>
      <w:bookmarkEnd w:id="44"/>
      <w:bookmarkEnd w:id="45"/>
    </w:p>
    <w:p>
      <w:pPr>
        <w:pStyle w:val="9"/>
        <w:ind w:left="239" w:leftChars="114" w:firstLine="240" w:firstLineChars="10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应使用全国自然科学名词审定委员会审定的自然科学名词术语；应按有关的标准或规定使用工程技术名词术语；应使用公认共知的尚无标准或规定的名词术语。作者自拟的名词术语，在文中第一次出现时，须加注说明。表示同一概念或概念组合的名词术语，全文中要前后一致。外国人名可使用原文，不必译出。一般的机关、团体、学校、研究机构和企业等的名称，在论文中第一次出现时必须写全称。</w:t>
      </w:r>
    </w:p>
    <w:p>
      <w:pPr>
        <w:pStyle w:val="4"/>
        <w:spacing w:before="240" w:after="240"/>
        <w:rPr>
          <w:rFonts w:hint="eastAsia" w:ascii="Times New Roman" w:hAnsi="Times New Roman" w:cs="Times New Roman"/>
        </w:rPr>
      </w:pPr>
      <w:bookmarkStart w:id="46" w:name="_Toc216894827"/>
      <w:bookmarkStart w:id="47" w:name="_Toc225071248"/>
      <w:r>
        <w:rPr>
          <w:rFonts w:hint="eastAsia" w:ascii="Times New Roman" w:hAnsi="Times New Roman" w:cs="Times New Roman"/>
        </w:rPr>
        <w:t>2.</w:t>
      </w:r>
      <w:r>
        <w:rPr>
          <w:rFonts w:hint="eastAsia" w:cs="Times New Roman"/>
          <w:lang w:val="en-US" w:eastAsia="zh-CN"/>
        </w:rPr>
        <w:t>9</w:t>
      </w:r>
      <w:r>
        <w:rPr>
          <w:rFonts w:hint="eastAsia" w:ascii="Times New Roman" w:hAnsi="Times New Roman" w:cs="Times New Roman"/>
        </w:rPr>
        <w:t>.2 数字</w:t>
      </w:r>
      <w:bookmarkEnd w:id="46"/>
      <w:bookmarkEnd w:id="47"/>
    </w:p>
    <w:p>
      <w:pPr>
        <w:pStyle w:val="9"/>
        <w:ind w:left="239" w:leftChars="114" w:firstLine="240" w:firstLineChars="10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数字的使用必须符合新的国家标准GB/T15835-1995《出版物上数字用法的规定》。</w:t>
      </w:r>
    </w:p>
    <w:p>
      <w:pPr>
        <w:pStyle w:val="4"/>
        <w:spacing w:before="240" w:after="240"/>
        <w:rPr>
          <w:rFonts w:hint="eastAsia" w:ascii="Times New Roman" w:hAnsi="Times New Roman" w:cs="Times New Roman"/>
        </w:rPr>
      </w:pPr>
      <w:bookmarkStart w:id="48" w:name="_Toc216894828"/>
      <w:bookmarkStart w:id="49" w:name="_Toc225071249"/>
      <w:r>
        <w:rPr>
          <w:rFonts w:hint="eastAsia" w:ascii="Times New Roman" w:hAnsi="Times New Roman" w:cs="Times New Roman"/>
        </w:rPr>
        <w:t>2.</w:t>
      </w:r>
      <w:r>
        <w:rPr>
          <w:rFonts w:hint="eastAsia" w:cs="Times New Roman"/>
          <w:lang w:val="en-US" w:eastAsia="zh-CN"/>
        </w:rPr>
        <w:t>9</w:t>
      </w:r>
      <w:r>
        <w:rPr>
          <w:rFonts w:hint="eastAsia" w:ascii="Times New Roman" w:hAnsi="Times New Roman" w:cs="Times New Roman"/>
        </w:rPr>
        <w:t>.3 外文字母</w:t>
      </w:r>
      <w:bookmarkEnd w:id="48"/>
      <w:bookmarkEnd w:id="49"/>
    </w:p>
    <w:p>
      <w:pPr>
        <w:pStyle w:val="9"/>
        <w:ind w:left="239" w:leftChars="114" w:firstLine="240" w:firstLineChars="10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文中出现的易混淆的字母、符号以及上下标等，必须打印清楚或缮写工整。要严格区分外文字母的文种、大小写、正斜体和黑白体等，必要时用铅笔注明，尤其注意上下标字母的大小写、正斜体。</w:t>
      </w:r>
    </w:p>
    <w:p>
      <w:pPr>
        <w:pStyle w:val="9"/>
        <w:ind w:left="239" w:leftChars="114" w:firstLine="240" w:firstLineChars="10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（1） 斜体</w:t>
      </w:r>
    </w:p>
    <w:p>
      <w:pPr>
        <w:pStyle w:val="9"/>
        <w:ind w:left="239" w:leftChars="114" w:firstLine="240" w:firstLineChars="10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斜体外文字母用于表示量的符号，主要用于下列场合：</w:t>
      </w:r>
    </w:p>
    <w:p>
      <w:pPr>
        <w:pStyle w:val="9"/>
        <w:ind w:left="239" w:leftChars="114" w:firstLine="240" w:firstLineChars="10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① 变量符号、变动附标及函数。</w:t>
      </w:r>
    </w:p>
    <w:p>
      <w:pPr>
        <w:pStyle w:val="9"/>
        <w:ind w:left="239" w:leftChars="114" w:firstLine="240" w:firstLineChars="10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② 用字母表示的数及代表点、线、面、体和图形的字母。</w:t>
      </w:r>
    </w:p>
    <w:p>
      <w:pPr>
        <w:pStyle w:val="9"/>
        <w:ind w:left="239" w:leftChars="114" w:firstLine="240" w:firstLineChars="10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③ 特征数符号，如Re（雷诺数）、Fo（傅里叶数）、Al（阿尔芬数）等。</w:t>
      </w:r>
    </w:p>
    <w:p>
      <w:pPr>
        <w:pStyle w:val="9"/>
        <w:ind w:left="239" w:leftChars="114" w:firstLine="240" w:firstLineChars="10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④ 在特定场合中视为常数的参数。</w:t>
      </w:r>
    </w:p>
    <w:p>
      <w:pPr>
        <w:pStyle w:val="9"/>
        <w:ind w:left="239" w:leftChars="114" w:firstLine="240" w:firstLineChars="10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⑤ 矢量、矩阵用黑体斜体。</w:t>
      </w:r>
    </w:p>
    <w:p>
      <w:pPr>
        <w:pStyle w:val="9"/>
        <w:ind w:left="239" w:leftChars="114" w:firstLine="240" w:firstLineChars="10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（2） 正体</w:t>
      </w:r>
    </w:p>
    <w:p>
      <w:pPr>
        <w:pStyle w:val="9"/>
        <w:ind w:left="239" w:leftChars="114" w:firstLine="240" w:firstLineChars="10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正体外文字母用于表示名称及与其有关的代号，主要用于下列场合：</w:t>
      </w:r>
    </w:p>
    <w:p>
      <w:pPr>
        <w:pStyle w:val="9"/>
        <w:ind w:left="239" w:leftChars="114" w:firstLine="240" w:firstLineChars="10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① 有定义的已知函数（例如sin, exp, ln等）。</w:t>
      </w:r>
    </w:p>
    <w:p>
      <w:pPr>
        <w:pStyle w:val="9"/>
        <w:ind w:left="239" w:leftChars="114" w:firstLine="240" w:firstLineChars="10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② 其值不变的数学常数（例如e=2.718 281 8…）及已定义的算子。</w:t>
      </w:r>
    </w:p>
    <w:p>
      <w:pPr>
        <w:pStyle w:val="9"/>
        <w:ind w:left="239" w:leftChars="114" w:firstLine="240" w:firstLineChars="10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③ 法定计量单位、词头和量纲符号。</w:t>
      </w:r>
    </w:p>
    <w:p>
      <w:pPr>
        <w:pStyle w:val="9"/>
        <w:ind w:left="239" w:leftChars="114" w:firstLine="240" w:firstLineChars="10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④ 数学符号。</w:t>
      </w:r>
    </w:p>
    <w:p>
      <w:pPr>
        <w:pStyle w:val="9"/>
        <w:ind w:left="239" w:leftChars="114" w:firstLine="240" w:firstLineChars="10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⑤ 化学元素符号。</w:t>
      </w:r>
    </w:p>
    <w:p>
      <w:pPr>
        <w:pStyle w:val="9"/>
        <w:ind w:left="239" w:leftChars="114" w:firstLine="240" w:firstLineChars="10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⑥ 机具、仪器、设备和产品等的型号、代号及材料牌号。</w:t>
      </w:r>
    </w:p>
    <w:p>
      <w:pPr>
        <w:pStyle w:val="9"/>
        <w:ind w:left="239" w:leftChars="114" w:firstLine="240" w:firstLineChars="10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⑦ 硬度符号。</w:t>
      </w:r>
    </w:p>
    <w:p>
      <w:pPr>
        <w:pStyle w:val="9"/>
        <w:ind w:left="239" w:leftChars="114" w:firstLine="240" w:firstLineChars="10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⑧ 不表示量的外文缩写字。</w:t>
      </w:r>
    </w:p>
    <w:p>
      <w:pPr>
        <w:pStyle w:val="9"/>
        <w:ind w:left="239" w:leftChars="114" w:firstLine="240" w:firstLineChars="10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⑨ 表示序号的拉丁字母。</w:t>
      </w:r>
    </w:p>
    <w:p>
      <w:pPr>
        <w:pStyle w:val="9"/>
        <w:ind w:left="239" w:leftChars="114" w:firstLine="240" w:firstLineChars="10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⑩ 量符号中为区别其它量而加的具有特定含义的非量符号下角标。</w:t>
      </w:r>
    </w:p>
    <w:p>
      <w:pPr>
        <w:pStyle w:val="4"/>
        <w:spacing w:before="240" w:after="240"/>
        <w:rPr>
          <w:rFonts w:hint="eastAsia" w:ascii="Times New Roman" w:hAnsi="Times New Roman" w:cs="Times New Roman"/>
        </w:rPr>
      </w:pPr>
      <w:bookmarkStart w:id="50" w:name="_Toc216894829"/>
      <w:bookmarkStart w:id="51" w:name="_Toc225071250"/>
      <w:r>
        <w:rPr>
          <w:rFonts w:hint="eastAsia" w:ascii="Times New Roman" w:hAnsi="Times New Roman" w:cs="Times New Roman"/>
        </w:rPr>
        <w:t>2.</w:t>
      </w:r>
      <w:r>
        <w:rPr>
          <w:rFonts w:hint="eastAsia" w:cs="Times New Roman"/>
          <w:lang w:val="en-US" w:eastAsia="zh-CN"/>
        </w:rPr>
        <w:t>9</w:t>
      </w:r>
      <w:r>
        <w:rPr>
          <w:rFonts w:hint="eastAsia" w:ascii="Times New Roman" w:hAnsi="Times New Roman" w:cs="Times New Roman"/>
        </w:rPr>
        <w:t>.4 量和单位</w:t>
      </w:r>
      <w:bookmarkEnd w:id="50"/>
      <w:bookmarkEnd w:id="51"/>
    </w:p>
    <w:p>
      <w:pPr>
        <w:pStyle w:val="9"/>
        <w:ind w:left="239" w:leftChars="114" w:firstLine="240" w:firstLineChars="10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文中涉及的量和单位一律采用新的国家标准GB3100~3102-93《量和单位》。</w:t>
      </w:r>
    </w:p>
    <w:p>
      <w:pPr>
        <w:pStyle w:val="4"/>
        <w:spacing w:before="240" w:after="240"/>
        <w:rPr>
          <w:rFonts w:hint="eastAsia" w:ascii="Times New Roman" w:hAnsi="Times New Roman" w:cs="Times New Roman"/>
        </w:rPr>
      </w:pPr>
      <w:bookmarkStart w:id="52" w:name="_Toc216894830"/>
      <w:bookmarkStart w:id="53" w:name="_Toc225071251"/>
      <w:r>
        <w:rPr>
          <w:rFonts w:hint="eastAsia" w:ascii="Times New Roman" w:hAnsi="Times New Roman" w:cs="Times New Roman"/>
        </w:rPr>
        <w:t>2.</w:t>
      </w:r>
      <w:r>
        <w:rPr>
          <w:rFonts w:hint="eastAsia" w:cs="Times New Roman"/>
          <w:lang w:val="en-US" w:eastAsia="zh-CN"/>
        </w:rPr>
        <w:t>9</w:t>
      </w:r>
      <w:r>
        <w:rPr>
          <w:rFonts w:hint="eastAsia" w:ascii="Times New Roman" w:hAnsi="Times New Roman" w:cs="Times New Roman"/>
        </w:rPr>
        <w:t>.5 标点符号</w:t>
      </w:r>
      <w:bookmarkEnd w:id="52"/>
      <w:bookmarkEnd w:id="53"/>
    </w:p>
    <w:p>
      <w:pPr>
        <w:pStyle w:val="9"/>
        <w:ind w:left="239" w:leftChars="114" w:firstLine="240" w:firstLineChars="100"/>
        <w:rPr>
          <w:rFonts w:hint="default"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标点符号的使用必须符合新的国家标准GB/T15834-1995《标点符号用法》</w:t>
      </w:r>
      <w:r>
        <w:rPr>
          <w:rFonts w:hint="eastAsia" w:cs="Times New Roman"/>
          <w:color w:val="0000FF"/>
          <w:kern w:val="2"/>
          <w:sz w:val="24"/>
          <w:szCs w:val="24"/>
          <w:lang w:val="en-US" w:eastAsia="zh-CN" w:bidi="ar-SA"/>
        </w:rPr>
        <w:t>.</w:t>
      </w:r>
    </w:p>
    <w:p>
      <w:pPr>
        <w:pStyle w:val="2"/>
        <w:tabs>
          <w:tab w:val="left" w:pos="377"/>
        </w:tabs>
        <w:rPr>
          <w:rFonts w:hint="eastAsia"/>
        </w:rPr>
      </w:pPr>
      <w:r>
        <w:rPr>
          <w:lang w:eastAsia="zh-CN"/>
        </w:rPr>
        <w:br w:type="page"/>
      </w:r>
      <w:bookmarkStart w:id="54" w:name="_Toc225071252"/>
      <w:r>
        <w:rPr>
          <w:rFonts w:hint="eastAsia" w:ascii="Times New Roman" w:hAnsi="Times New Roman" w:cs="Times New Roman"/>
        </w:rPr>
        <w:t>3 打印说明</w:t>
      </w:r>
      <w:bookmarkEnd w:id="54"/>
    </w:p>
    <w:p>
      <w:pPr>
        <w:pStyle w:val="3"/>
        <w:spacing w:before="240" w:after="240"/>
        <w:rPr>
          <w:rFonts w:hint="eastAsia" w:ascii="Times New Roman" w:hAnsi="Times New Roman" w:cs="Times New Roman"/>
        </w:rPr>
      </w:pPr>
      <w:bookmarkStart w:id="55" w:name="_Toc216894832"/>
      <w:bookmarkStart w:id="56" w:name="_Toc225071253"/>
      <w:r>
        <w:rPr>
          <w:rFonts w:hint="eastAsia" w:ascii="Times New Roman" w:hAnsi="Times New Roman" w:cs="Times New Roman"/>
        </w:rPr>
        <w:t>3.1 封</w:t>
      </w:r>
      <w:bookmarkEnd w:id="55"/>
      <w:r>
        <w:rPr>
          <w:rFonts w:hint="eastAsia" w:ascii="Times New Roman" w:hAnsi="Times New Roman" w:cs="Times New Roman"/>
        </w:rPr>
        <w:t>面</w:t>
      </w:r>
      <w:bookmarkEnd w:id="56"/>
    </w:p>
    <w:p>
      <w:pPr>
        <w:pStyle w:val="9"/>
        <w:ind w:left="239" w:leftChars="114" w:firstLine="240" w:firstLineChars="10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按照首页格式制作封面。</w:t>
      </w:r>
    </w:p>
    <w:p>
      <w:pPr>
        <w:pStyle w:val="3"/>
        <w:spacing w:before="240" w:after="240"/>
        <w:rPr>
          <w:rFonts w:hint="eastAsia" w:ascii="Times New Roman" w:hAnsi="Times New Roman" w:cs="Times New Roman"/>
        </w:rPr>
      </w:pPr>
      <w:bookmarkStart w:id="57" w:name="_Toc216894836"/>
      <w:bookmarkStart w:id="58" w:name="_Toc225071254"/>
      <w:r>
        <w:rPr>
          <w:rFonts w:hint="eastAsia" w:ascii="Times New Roman" w:hAnsi="Times New Roman" w:cs="Times New Roman"/>
        </w:rPr>
        <w:t>3.2 中英文摘要</w:t>
      </w:r>
      <w:bookmarkEnd w:id="57"/>
      <w:bookmarkEnd w:id="58"/>
    </w:p>
    <w:p>
      <w:pPr>
        <w:pStyle w:val="9"/>
        <w:ind w:left="239" w:leftChars="114" w:firstLine="240" w:firstLineChars="10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单面打印。</w:t>
      </w:r>
    </w:p>
    <w:p>
      <w:pPr>
        <w:pStyle w:val="3"/>
        <w:spacing w:before="240" w:after="240"/>
        <w:rPr>
          <w:rFonts w:hint="eastAsia" w:ascii="Times New Roman" w:hAnsi="Times New Roman" w:cs="Times New Roman"/>
        </w:rPr>
      </w:pPr>
      <w:bookmarkStart w:id="59" w:name="_Toc225071257"/>
      <w:bookmarkStart w:id="60" w:name="_Toc216894839"/>
      <w:r>
        <w:rPr>
          <w:rFonts w:hint="eastAsia" w:ascii="Times New Roman" w:hAnsi="Times New Roman" w:cs="Times New Roman"/>
        </w:rPr>
        <w:t>3.3 目录</w:t>
      </w:r>
      <w:bookmarkEnd w:id="59"/>
      <w:bookmarkEnd w:id="60"/>
    </w:p>
    <w:p>
      <w:pPr>
        <w:pStyle w:val="9"/>
        <w:ind w:left="239" w:leftChars="114" w:firstLine="240" w:firstLineChars="10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单面打印。</w:t>
      </w:r>
    </w:p>
    <w:p>
      <w:pPr>
        <w:pStyle w:val="3"/>
        <w:spacing w:before="240" w:after="240"/>
        <w:rPr>
          <w:rFonts w:hint="eastAsia" w:ascii="Times New Roman" w:hAnsi="Times New Roman" w:cs="Times New Roman"/>
        </w:rPr>
      </w:pPr>
      <w:bookmarkStart w:id="61" w:name="_Toc216894840"/>
      <w:bookmarkStart w:id="62" w:name="_Toc225071258"/>
      <w:r>
        <w:rPr>
          <w:rFonts w:hint="eastAsia" w:ascii="Times New Roman" w:hAnsi="Times New Roman" w:cs="Times New Roman"/>
        </w:rPr>
        <w:t>3.4 正文</w:t>
      </w:r>
      <w:bookmarkEnd w:id="61"/>
      <w:bookmarkEnd w:id="62"/>
    </w:p>
    <w:p>
      <w:pPr>
        <w:pStyle w:val="9"/>
        <w:ind w:left="239" w:leftChars="114" w:firstLine="240" w:firstLineChars="10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正文从引言开始到致谢结束，单面打印。</w:t>
      </w:r>
    </w:p>
    <w:p>
      <w:pPr>
        <w:pStyle w:val="9"/>
        <w:ind w:firstLine="480"/>
        <w:rPr>
          <w:rFonts w:hint="eastAsia" w:ascii="Times New Roman" w:hAnsi="Times New Roman" w:cs="Times New Roman"/>
          <w:color w:val="0000FF"/>
          <w:lang w:val="en-US" w:eastAsia="zh-CN"/>
        </w:rPr>
      </w:pPr>
    </w:p>
    <w:p>
      <w:pPr>
        <w:pStyle w:val="9"/>
        <w:ind w:firstLine="480"/>
        <w:rPr>
          <w:rFonts w:hint="default" w:ascii="Times New Roman" w:hAnsi="Times New Roman" w:cs="Times New Roman"/>
          <w:color w:val="0000FF"/>
          <w:lang w:val="en-US" w:eastAsia="zh-CN"/>
        </w:rPr>
      </w:pPr>
      <w:r>
        <w:rPr>
          <w:rFonts w:hint="default" w:ascii="Times New Roman" w:hAnsi="Times New Roman" w:cs="Times New Roman"/>
          <w:color w:val="0000FF"/>
          <w:lang w:val="en-US" w:eastAsia="zh-CN"/>
        </w:rPr>
        <w:br w:type="page"/>
      </w:r>
    </w:p>
    <w:p>
      <w:pPr>
        <w:pStyle w:val="2"/>
        <w:jc w:val="center"/>
        <w:rPr>
          <w:rFonts w:hint="default" w:ascii="Times New Roman" w:hAnsi="Times New Roman" w:cs="Times New Roman"/>
        </w:rPr>
      </w:pPr>
      <w:r>
        <w:rPr>
          <w:rFonts w:hint="default" w:ascii="Times New Roman" w:hAnsi="Times New Roman" w:cs="Times New Roman"/>
        </w:rPr>
        <w:t>4 结论</w:t>
      </w:r>
      <w:bookmarkEnd w:id="17"/>
      <w:bookmarkEnd w:id="19"/>
      <w:r>
        <w:rPr>
          <w:rFonts w:hint="default" w:ascii="Times New Roman" w:hAnsi="Times New Roman" w:cs="Times New Roman"/>
          <w:b w:val="0"/>
          <w:bCs w:val="0"/>
          <w:snapToGrid w:val="0"/>
          <w:color w:val="FF0000"/>
          <w:kern w:val="2"/>
          <w:sz w:val="21"/>
          <w:szCs w:val="21"/>
        </w:rPr>
        <w:t>（每章另起一页）</w:t>
      </w:r>
    </w:p>
    <w:p>
      <w:pPr>
        <w:pStyle w:val="3"/>
        <w:spacing w:before="240" w:after="240"/>
        <w:rPr>
          <w:rFonts w:hint="default" w:ascii="Times New Roman" w:hAnsi="Times New Roman" w:cs="Times New Roman"/>
        </w:rPr>
      </w:pPr>
      <w:bookmarkStart w:id="63" w:name="_Toc103676539"/>
      <w:bookmarkStart w:id="64" w:name="_Toc105092079"/>
      <w:r>
        <w:rPr>
          <w:rFonts w:hint="default" w:ascii="Times New Roman" w:hAnsi="Times New Roman" w:cs="Times New Roman"/>
        </w:rPr>
        <w:t>4.1 结论</w:t>
      </w:r>
      <w:bookmarkEnd w:id="63"/>
      <w:bookmarkEnd w:id="64"/>
    </w:p>
    <w:p>
      <w:pPr>
        <w:pStyle w:val="9"/>
        <w:ind w:firstLine="480"/>
        <w:rPr>
          <w:rFonts w:hint="default" w:ascii="Times New Roman" w:hAnsi="Times New Roman" w:cs="Times New Roman"/>
          <w:color w:val="0000FF"/>
          <w:lang w:val="en-US" w:eastAsia="zh-CN"/>
        </w:rPr>
      </w:pPr>
      <w:r>
        <w:rPr>
          <w:rFonts w:hint="default" w:ascii="Times New Roman" w:hAnsi="Times New Roman" w:cs="Times New Roman"/>
          <w:color w:val="0000FF"/>
          <w:lang w:val="en-US" w:eastAsia="zh-CN"/>
        </w:rPr>
        <w:t>结论是理论分析和实验结果的逻辑发展，是整篇论文的归宿。结论是在理论分析、试验结果的基础上，经过分析、推理、判断、归纳的过程而形成的总观点。结论必须完整、准确、鲜明、并突出与前人不同的新见解。</w:t>
      </w:r>
    </w:p>
    <w:p>
      <w:pPr>
        <w:pStyle w:val="9"/>
        <w:ind w:firstLine="480"/>
        <w:rPr>
          <w:rFonts w:hint="default" w:ascii="Times New Roman" w:hAnsi="Times New Roman" w:cs="Times New Roman"/>
        </w:rPr>
      </w:pPr>
    </w:p>
    <w:p>
      <w:pPr>
        <w:pStyle w:val="9"/>
        <w:ind w:firstLine="480"/>
        <w:rPr>
          <w:rFonts w:hint="default" w:ascii="Times New Roman" w:hAnsi="Times New Roman" w:cs="Times New Roman"/>
        </w:rPr>
      </w:pPr>
      <w:r>
        <w:rPr>
          <w:rFonts w:hint="default" w:ascii="Times New Roman" w:hAnsi="Times New Roman" w:cs="Times New Roman"/>
        </w:rPr>
        <w:t>本文</w:t>
      </w:r>
      <w:r>
        <w:rPr>
          <w:rFonts w:hint="default" w:ascii="Times New Roman" w:hAnsi="Times New Roman" w:cs="Times New Roman"/>
          <w:lang w:val="en-US" w:eastAsia="zh-CN"/>
        </w:rPr>
        <w:t>-----，</w:t>
      </w:r>
      <w:r>
        <w:rPr>
          <w:rFonts w:hint="default" w:ascii="Times New Roman" w:hAnsi="Times New Roman" w:cs="Times New Roman"/>
        </w:rPr>
        <w:t>得出以下结论：</w:t>
      </w:r>
    </w:p>
    <w:p>
      <w:pPr>
        <w:pStyle w:val="9"/>
        <w:ind w:firstLine="480"/>
        <w:rPr>
          <w:rFonts w:hint="default" w:ascii="Times New Roman" w:hAnsi="Times New Roman" w:cs="Times New Roman"/>
          <w:color w:val="0000FF"/>
        </w:rPr>
      </w:pPr>
      <w:r>
        <w:rPr>
          <w:rFonts w:hint="default" w:ascii="Times New Roman" w:hAnsi="Times New Roman" w:cs="Times New Roman"/>
          <w:color w:val="0000FF"/>
          <w:lang w:val="en-US" w:eastAsia="zh-CN"/>
        </w:rPr>
        <w:t>1</w:t>
      </w:r>
      <w:r>
        <w:rPr>
          <w:rFonts w:hint="default" w:ascii="Times New Roman" w:hAnsi="Times New Roman" w:cs="Times New Roman"/>
          <w:color w:val="0000FF"/>
        </w:rPr>
        <w:t xml:space="preserve">. </w:t>
      </w:r>
      <w:r>
        <w:rPr>
          <w:rFonts w:hint="default" w:ascii="Times New Roman" w:hAnsi="Times New Roman" w:cs="Times New Roman"/>
          <w:color w:val="0000FF"/>
          <w:lang w:val="en-US" w:eastAsia="zh-CN"/>
        </w:rPr>
        <w:t>结论要言之有物，简明扼要。需与正文部分呼应，有数据支撑</w:t>
      </w:r>
      <w:r>
        <w:rPr>
          <w:rFonts w:hint="default" w:ascii="Times New Roman" w:hAnsi="Times New Roman" w:cs="Times New Roman"/>
          <w:color w:val="0000FF"/>
        </w:rPr>
        <w:t>。</w:t>
      </w:r>
    </w:p>
    <w:p>
      <w:pPr>
        <w:pStyle w:val="9"/>
        <w:ind w:firstLine="480"/>
        <w:rPr>
          <w:rFonts w:hint="default" w:ascii="Times New Roman" w:hAnsi="Times New Roman" w:cs="Times New Roman"/>
          <w:color w:val="0000FF"/>
        </w:rPr>
      </w:pPr>
      <w:r>
        <w:rPr>
          <w:rFonts w:hint="default" w:ascii="Times New Roman" w:hAnsi="Times New Roman" w:cs="Times New Roman"/>
          <w:color w:val="0000FF"/>
          <w:lang w:val="en-US" w:eastAsia="zh-CN"/>
        </w:rPr>
        <w:t>2</w:t>
      </w:r>
      <w:r>
        <w:rPr>
          <w:rFonts w:hint="default" w:ascii="Times New Roman" w:hAnsi="Times New Roman" w:cs="Times New Roman"/>
          <w:color w:val="0000FF"/>
        </w:rPr>
        <w:t xml:space="preserve">. </w:t>
      </w:r>
      <w:bookmarkStart w:id="65" w:name="_Hlk104888772"/>
      <w:r>
        <w:rPr>
          <w:rFonts w:hint="default" w:ascii="Times New Roman" w:hAnsi="Times New Roman" w:cs="Times New Roman"/>
          <w:color w:val="0000FF"/>
          <w:lang w:val="en-US" w:eastAsia="zh-CN"/>
        </w:rPr>
        <w:t>结论是有理论或应用价值的科学结论 + 恰如其分的自我评价，要求：精炼、准确、严谨</w:t>
      </w:r>
      <w:r>
        <w:rPr>
          <w:rFonts w:hint="default" w:ascii="Times New Roman" w:hAnsi="Times New Roman" w:cs="Times New Roman"/>
          <w:color w:val="0000FF"/>
        </w:rPr>
        <w:t>。</w:t>
      </w:r>
    </w:p>
    <w:p>
      <w:pPr>
        <w:pStyle w:val="9"/>
        <w:ind w:firstLine="480"/>
        <w:rPr>
          <w:rFonts w:hint="default" w:ascii="Times New Roman" w:hAnsi="Times New Roman" w:cs="Times New Roman"/>
          <w:color w:val="0000FF"/>
        </w:rPr>
      </w:pPr>
      <w:r>
        <w:rPr>
          <w:rFonts w:hint="default" w:ascii="Times New Roman" w:hAnsi="Times New Roman" w:cs="Times New Roman"/>
          <w:color w:val="0000FF"/>
          <w:lang w:val="en-US" w:eastAsia="zh-CN"/>
        </w:rPr>
        <w:t>3</w:t>
      </w:r>
      <w:r>
        <w:rPr>
          <w:rFonts w:hint="default" w:ascii="Times New Roman" w:hAnsi="Times New Roman" w:cs="Times New Roman"/>
          <w:color w:val="0000FF"/>
        </w:rPr>
        <w:t>. “结论”并非“摘要”，更不是详细摘要。不应包含不属于结论的词句</w:t>
      </w:r>
      <w:r>
        <w:rPr>
          <w:rFonts w:hint="default" w:ascii="Times New Roman" w:hAnsi="Times New Roman" w:cs="Times New Roman"/>
          <w:color w:val="0000FF"/>
          <w:lang w:eastAsia="zh-CN"/>
        </w:rPr>
        <w:t>；</w:t>
      </w:r>
      <w:r>
        <w:rPr>
          <w:rFonts w:hint="default" w:ascii="Times New Roman" w:hAnsi="Times New Roman" w:cs="Times New Roman"/>
          <w:color w:val="0000FF"/>
        </w:rPr>
        <w:t>不要简单罗列成果，要突出通过研究所得到创新性的结论</w:t>
      </w:r>
    </w:p>
    <w:p>
      <w:pPr>
        <w:pStyle w:val="9"/>
        <w:ind w:firstLine="480"/>
        <w:rPr>
          <w:rFonts w:hint="default" w:ascii="Times New Roman" w:hAnsi="Times New Roman" w:cs="Times New Roman"/>
          <w:color w:val="0000FF"/>
        </w:rPr>
      </w:pPr>
      <w:r>
        <w:rPr>
          <w:rFonts w:hint="default" w:ascii="Times New Roman" w:hAnsi="Times New Roman" w:cs="Times New Roman"/>
          <w:color w:val="0000FF"/>
          <w:lang w:val="en-US" w:eastAsia="zh-CN"/>
        </w:rPr>
        <w:t>4</w:t>
      </w:r>
      <w:r>
        <w:rPr>
          <w:rFonts w:hint="default" w:ascii="Times New Roman" w:hAnsi="Times New Roman" w:cs="Times New Roman"/>
          <w:color w:val="0000FF"/>
        </w:rPr>
        <w:t xml:space="preserve">. </w:t>
      </w:r>
      <w:bookmarkEnd w:id="65"/>
      <w:r>
        <w:rPr>
          <w:rFonts w:hint="default" w:ascii="Times New Roman" w:hAnsi="Times New Roman" w:cs="Times New Roman"/>
          <w:color w:val="0000FF"/>
        </w:rPr>
        <w:t>未经充分证明的设想、推测和见解不能列为结论（不应出现“可能是”、“似乎是”等字眼）如无扎实的结论不要勉强杜撰凑数。（否定性的、负面的结论通常也是重要结论!）对成果和科学结论的自我评价应实事求是、含蓄和留有余地</w:t>
      </w:r>
    </w:p>
    <w:p>
      <w:pPr>
        <w:pStyle w:val="9"/>
        <w:ind w:firstLine="480"/>
        <w:rPr>
          <w:rFonts w:hint="default" w:ascii="Times New Roman" w:hAnsi="Times New Roman" w:cs="Times New Roman"/>
          <w:color w:val="0000FF"/>
        </w:rPr>
      </w:pPr>
      <w:r>
        <w:rPr>
          <w:rFonts w:hint="default" w:ascii="Times New Roman" w:hAnsi="Times New Roman" w:cs="Times New Roman"/>
          <w:color w:val="0000FF"/>
          <w:lang w:val="en-US" w:eastAsia="zh-CN"/>
        </w:rPr>
        <w:t>5. 论文全文均禁止出现“首次发现” 、“首次提出”及“国内领先”等不应在学术论文中出现的哗众取宠词语</w:t>
      </w:r>
      <w:r>
        <w:rPr>
          <w:rFonts w:hint="default" w:ascii="Times New Roman" w:hAnsi="Times New Roman" w:cs="Times New Roman"/>
          <w:color w:val="0000FF"/>
        </w:rPr>
        <w:t>。</w:t>
      </w:r>
    </w:p>
    <w:p>
      <w:pPr>
        <w:pStyle w:val="3"/>
        <w:spacing w:before="240" w:after="240"/>
        <w:rPr>
          <w:rFonts w:hint="default" w:ascii="Times New Roman" w:hAnsi="Times New Roman" w:cs="Times New Roman"/>
        </w:rPr>
      </w:pPr>
      <w:bookmarkStart w:id="66" w:name="_Toc105092080"/>
      <w:bookmarkStart w:id="67" w:name="_Toc103676540"/>
      <w:r>
        <w:rPr>
          <w:rFonts w:hint="default" w:ascii="Times New Roman" w:hAnsi="Times New Roman" w:cs="Times New Roman"/>
        </w:rPr>
        <w:t>4.2 展望</w:t>
      </w:r>
      <w:bookmarkEnd w:id="66"/>
      <w:bookmarkEnd w:id="67"/>
    </w:p>
    <w:p>
      <w:pPr>
        <w:pStyle w:val="9"/>
        <w:ind w:firstLine="480"/>
        <w:rPr>
          <w:rFonts w:hint="default" w:ascii="Times New Roman" w:hAnsi="Times New Roman" w:cs="Times New Roman"/>
          <w:color w:val="0000FF"/>
        </w:rPr>
        <w:sectPr>
          <w:pgSz w:w="11906" w:h="16838"/>
          <w:pgMar w:top="1985" w:right="1531" w:bottom="1474" w:left="1531" w:header="1361" w:footer="1134" w:gutter="0"/>
          <w:pgBorders>
            <w:top w:val="none" w:sz="0" w:space="0"/>
            <w:left w:val="none" w:sz="0" w:space="0"/>
            <w:bottom w:val="none" w:sz="0" w:space="0"/>
            <w:right w:val="none" w:sz="0" w:space="0"/>
          </w:pgBorders>
          <w:pgNumType w:fmt="decimal"/>
          <w:cols w:space="425" w:num="1"/>
          <w:docGrid w:linePitch="312" w:charSpace="0"/>
        </w:sectPr>
      </w:pPr>
      <w:r>
        <w:rPr>
          <w:rFonts w:hint="default" w:ascii="Times New Roman" w:hAnsi="Times New Roman" w:cs="Times New Roman"/>
          <w:color w:val="0000FF"/>
          <w:lang w:val="en-US" w:eastAsia="zh-CN"/>
        </w:rPr>
        <w:t>可以有，也可以没有</w:t>
      </w:r>
      <w:r>
        <w:rPr>
          <w:rFonts w:hint="default" w:ascii="Times New Roman" w:hAnsi="Times New Roman" w:cs="Times New Roman"/>
          <w:color w:val="0000FF"/>
        </w:rPr>
        <w:t>。</w:t>
      </w:r>
    </w:p>
    <w:p>
      <w:pPr>
        <w:pStyle w:val="2"/>
        <w:spacing w:before="240" w:after="240"/>
        <w:rPr>
          <w:rFonts w:hint="default" w:ascii="Times New Roman" w:hAnsi="Times New Roman" w:cs="Times New Roman"/>
        </w:rPr>
      </w:pPr>
      <w:bookmarkStart w:id="68" w:name="_Toc103676541"/>
      <w:bookmarkStart w:id="69" w:name="_Toc105092081"/>
      <w:r>
        <w:rPr>
          <w:rFonts w:hint="default" w:ascii="Times New Roman" w:hAnsi="Times New Roman" w:cs="Times New Roman"/>
        </w:rPr>
        <w:t>参考文献</w:t>
      </w:r>
      <w:bookmarkEnd w:id="68"/>
      <w:bookmarkEnd w:id="69"/>
    </w:p>
    <w:p>
      <w:pPr>
        <w:pStyle w:val="44"/>
        <w:keepNext w:val="0"/>
        <w:keepLines w:val="0"/>
        <w:pageBreakBefore w:val="0"/>
        <w:widowControl/>
        <w:numPr>
          <w:ilvl w:val="0"/>
          <w:numId w:val="2"/>
        </w:numPr>
        <w:kinsoku/>
        <w:wordWrap/>
        <w:overflowPunct/>
        <w:topLinePunct w:val="0"/>
        <w:autoSpaceDE/>
        <w:autoSpaceDN/>
        <w:bidi w:val="0"/>
        <w:adjustRightInd w:val="0"/>
        <w:snapToGrid w:val="0"/>
        <w:spacing w:line="440" w:lineRule="exact"/>
        <w:ind w:left="315" w:hanging="315" w:hangingChars="150"/>
        <w:textAlignment w:val="auto"/>
        <w:rPr>
          <w:rFonts w:hint="default" w:ascii="Times New Roman" w:hAnsi="Times New Roman" w:cs="Times New Roman"/>
          <w:color w:val="000000"/>
          <w:kern w:val="0"/>
          <w:szCs w:val="21"/>
          <w:lang w:bidi="ar"/>
        </w:rPr>
      </w:pPr>
      <w:bookmarkStart w:id="70" w:name="_Ref103873797"/>
      <w:r>
        <w:rPr>
          <w:rFonts w:hint="default" w:ascii="Times New Roman" w:hAnsi="Times New Roman" w:cs="Times New Roman"/>
          <w:color w:val="000000"/>
          <w:kern w:val="0"/>
          <w:szCs w:val="21"/>
          <w:lang w:val="en-US" w:eastAsia="zh-CN" w:bidi="ar"/>
        </w:rPr>
        <w:t>格式要求同上，15篇以上，</w:t>
      </w:r>
      <w:r>
        <w:rPr>
          <w:rFonts w:hint="eastAsia" w:ascii="Times New Roman" w:hAnsi="Times New Roman" w:cs="Times New Roman"/>
          <w:color w:val="000000"/>
          <w:kern w:val="0"/>
          <w:szCs w:val="21"/>
          <w:lang w:val="en-US" w:eastAsia="zh-CN" w:bidi="ar"/>
        </w:rPr>
        <w:t>其中期刊不少于</w:t>
      </w:r>
      <w:r>
        <w:rPr>
          <w:rFonts w:hint="eastAsia" w:cs="Times New Roman"/>
          <w:color w:val="000000"/>
          <w:kern w:val="0"/>
          <w:szCs w:val="21"/>
          <w:lang w:val="en-US" w:eastAsia="zh-CN" w:bidi="ar"/>
        </w:rPr>
        <w:t>10</w:t>
      </w:r>
      <w:r>
        <w:rPr>
          <w:rFonts w:hint="eastAsia" w:ascii="Times New Roman" w:hAnsi="Times New Roman" w:cs="Times New Roman"/>
          <w:color w:val="000000"/>
          <w:kern w:val="0"/>
          <w:szCs w:val="21"/>
          <w:lang w:val="en-US" w:eastAsia="zh-CN" w:bidi="ar"/>
        </w:rPr>
        <w:t>篇，</w:t>
      </w:r>
      <w:r>
        <w:rPr>
          <w:rFonts w:hint="default" w:ascii="Times New Roman" w:hAnsi="Times New Roman" w:cs="Times New Roman"/>
          <w:color w:val="000000"/>
          <w:kern w:val="0"/>
          <w:szCs w:val="21"/>
          <w:lang w:val="en-US" w:eastAsia="zh-CN" w:bidi="ar"/>
        </w:rPr>
        <w:t>除经典文献外不要太老，包含3篇以上的英文文献</w:t>
      </w:r>
      <w:r>
        <w:rPr>
          <w:rFonts w:hint="default" w:ascii="Times New Roman" w:hAnsi="Times New Roman" w:cs="Times New Roman"/>
          <w:color w:val="000000"/>
          <w:kern w:val="0"/>
          <w:szCs w:val="21"/>
          <w:lang w:bidi="ar"/>
        </w:rPr>
        <w:t>．</w:t>
      </w:r>
      <w:bookmarkEnd w:id="70"/>
    </w:p>
    <w:p>
      <w:pPr>
        <w:pStyle w:val="12"/>
        <w:keepNext w:val="0"/>
        <w:keepLines w:val="0"/>
        <w:pageBreakBefore w:val="0"/>
        <w:kinsoku/>
        <w:wordWrap/>
        <w:overflowPunct/>
        <w:topLinePunct w:val="0"/>
        <w:autoSpaceDE/>
        <w:autoSpaceDN/>
        <w:bidi w:val="0"/>
        <w:snapToGrid w:val="0"/>
        <w:spacing w:line="440" w:lineRule="exact"/>
        <w:ind w:firstLine="420" w:firstLineChars="200"/>
        <w:jc w:val="left"/>
        <w:textAlignment w:val="auto"/>
        <w:rPr>
          <w:rFonts w:hint="default" w:ascii="Times New Roman" w:hAnsi="Times New Roman" w:cs="Times New Roman"/>
          <w:color w:val="000000"/>
          <w:kern w:val="0"/>
          <w:szCs w:val="21"/>
          <w:lang w:bidi="ar"/>
        </w:rPr>
      </w:pPr>
      <w:r>
        <w:rPr>
          <w:rFonts w:hint="default" w:ascii="Times New Roman" w:hAnsi="Times New Roman" w:eastAsia="宋体" w:cs="Times New Roman"/>
          <w:color w:val="FF0000"/>
          <w:kern w:val="0"/>
          <w:sz w:val="21"/>
          <w:szCs w:val="21"/>
          <w:lang w:val="en-US" w:eastAsia="zh-CN" w:bidi="ar"/>
        </w:rPr>
        <w:t>（注意：第一行顶头写（无首行缩进），文字部分第二行与第一行的首字对齐，5号字体，行间距22磅）</w:t>
      </w:r>
    </w:p>
    <w:p>
      <w:pPr>
        <w:pStyle w:val="44"/>
        <w:keepNext w:val="0"/>
        <w:keepLines w:val="0"/>
        <w:pageBreakBefore w:val="0"/>
        <w:widowControl/>
        <w:numPr>
          <w:ilvl w:val="0"/>
          <w:numId w:val="2"/>
        </w:numPr>
        <w:kinsoku/>
        <w:wordWrap/>
        <w:overflowPunct/>
        <w:topLinePunct w:val="0"/>
        <w:autoSpaceDE/>
        <w:autoSpaceDN/>
        <w:bidi w:val="0"/>
        <w:adjustRightInd w:val="0"/>
        <w:snapToGrid w:val="0"/>
        <w:spacing w:line="440" w:lineRule="exact"/>
        <w:ind w:left="315" w:hanging="315" w:hangingChars="150"/>
        <w:textAlignment w:val="auto"/>
        <w:rPr>
          <w:rFonts w:hint="default" w:ascii="Times New Roman" w:hAnsi="Times New Roman" w:cs="Times New Roman"/>
          <w:color w:val="000000"/>
          <w:kern w:val="0"/>
          <w:szCs w:val="21"/>
          <w:lang w:bidi="ar"/>
        </w:rPr>
      </w:pPr>
      <w:bookmarkStart w:id="71" w:name="_Ref103873924"/>
      <w:r>
        <w:rPr>
          <w:rFonts w:hint="default" w:ascii="Times New Roman" w:hAnsi="Times New Roman" w:cs="Times New Roman"/>
          <w:color w:val="000000"/>
          <w:kern w:val="0"/>
          <w:szCs w:val="21"/>
          <w:lang w:val="en-US" w:eastAsia="zh-CN" w:bidi="ar"/>
        </w:rPr>
        <w:t>姓名</w:t>
      </w:r>
      <w:r>
        <w:rPr>
          <w:rFonts w:hint="default" w:ascii="Times New Roman" w:hAnsi="Times New Roman" w:cs="Times New Roman"/>
          <w:color w:val="000000"/>
          <w:kern w:val="0"/>
          <w:szCs w:val="21"/>
          <w:lang w:bidi="ar"/>
        </w:rPr>
        <w:t xml:space="preserve">, </w:t>
      </w:r>
      <w:r>
        <w:rPr>
          <w:rFonts w:hint="default" w:ascii="Times New Roman" w:hAnsi="Times New Roman" w:cs="Times New Roman"/>
          <w:color w:val="000000"/>
          <w:kern w:val="0"/>
          <w:szCs w:val="21"/>
          <w:lang w:val="en-US" w:eastAsia="zh-CN" w:bidi="ar"/>
        </w:rPr>
        <w:t>姓名</w:t>
      </w:r>
      <w:r>
        <w:rPr>
          <w:rFonts w:hint="default" w:ascii="Times New Roman" w:hAnsi="Times New Roman" w:cs="Times New Roman"/>
          <w:color w:val="000000"/>
          <w:kern w:val="0"/>
          <w:szCs w:val="21"/>
          <w:lang w:bidi="ar"/>
        </w:rPr>
        <w:t xml:space="preserve">, </w:t>
      </w:r>
      <w:r>
        <w:rPr>
          <w:rFonts w:hint="default" w:ascii="Times New Roman" w:hAnsi="Times New Roman" w:cs="Times New Roman"/>
          <w:color w:val="000000"/>
          <w:kern w:val="0"/>
          <w:szCs w:val="21"/>
          <w:lang w:val="en-US" w:eastAsia="zh-CN" w:bidi="ar"/>
        </w:rPr>
        <w:t>姓名</w:t>
      </w:r>
      <w:r>
        <w:rPr>
          <w:rFonts w:hint="default" w:ascii="Times New Roman" w:hAnsi="Times New Roman" w:cs="Times New Roman"/>
          <w:color w:val="000000"/>
          <w:kern w:val="0"/>
          <w:szCs w:val="21"/>
          <w:lang w:bidi="ar"/>
        </w:rPr>
        <w:t xml:space="preserve">, 等. </w:t>
      </w:r>
      <w:r>
        <w:rPr>
          <w:rFonts w:hint="default" w:ascii="Times New Roman" w:hAnsi="Times New Roman" w:cs="Times New Roman"/>
          <w:color w:val="000000"/>
          <w:kern w:val="0"/>
          <w:szCs w:val="21"/>
          <w:lang w:val="en-US" w:eastAsia="zh-CN" w:bidi="ar"/>
        </w:rPr>
        <w:t>论文名称</w:t>
      </w:r>
      <w:r>
        <w:rPr>
          <w:rFonts w:hint="default" w:ascii="Times New Roman" w:hAnsi="Times New Roman" w:cs="Times New Roman"/>
          <w:color w:val="000000"/>
          <w:kern w:val="0"/>
          <w:szCs w:val="21"/>
          <w:lang w:bidi="ar"/>
        </w:rPr>
        <w:t xml:space="preserve">[J]. </w:t>
      </w:r>
      <w:r>
        <w:rPr>
          <w:rFonts w:hint="default" w:ascii="Times New Roman" w:hAnsi="Times New Roman" w:cs="Times New Roman"/>
          <w:color w:val="000000"/>
          <w:kern w:val="0"/>
          <w:szCs w:val="21"/>
          <w:lang w:val="en-US" w:eastAsia="zh-CN" w:bidi="ar"/>
        </w:rPr>
        <w:t>杂志名称, 出版年, 卷</w:t>
      </w:r>
      <w:r>
        <w:rPr>
          <w:rFonts w:hint="default" w:ascii="Times New Roman" w:hAnsi="Times New Roman" w:cs="Times New Roman"/>
          <w:color w:val="000000"/>
          <w:kern w:val="0"/>
          <w:szCs w:val="21"/>
          <w:lang w:bidi="ar"/>
        </w:rPr>
        <w:t>(</w:t>
      </w:r>
      <w:r>
        <w:rPr>
          <w:rFonts w:hint="default" w:ascii="Times New Roman" w:hAnsi="Times New Roman" w:cs="Times New Roman"/>
          <w:color w:val="000000"/>
          <w:kern w:val="0"/>
          <w:szCs w:val="21"/>
          <w:lang w:val="en-US" w:eastAsia="zh-CN" w:bidi="ar"/>
        </w:rPr>
        <w:t>期</w:t>
      </w:r>
      <w:r>
        <w:rPr>
          <w:rFonts w:hint="default" w:ascii="Times New Roman" w:hAnsi="Times New Roman" w:cs="Times New Roman"/>
          <w:color w:val="000000"/>
          <w:kern w:val="0"/>
          <w:szCs w:val="21"/>
          <w:lang w:bidi="ar"/>
        </w:rPr>
        <w:t xml:space="preserve">): </w:t>
      </w:r>
      <w:r>
        <w:rPr>
          <w:rFonts w:hint="default" w:ascii="Times New Roman" w:hAnsi="Times New Roman" w:cs="Times New Roman"/>
          <w:color w:val="000000"/>
          <w:kern w:val="0"/>
          <w:szCs w:val="21"/>
          <w:lang w:val="en-US" w:eastAsia="zh-CN" w:bidi="ar"/>
        </w:rPr>
        <w:t>页码</w:t>
      </w:r>
      <w:r>
        <w:rPr>
          <w:rFonts w:hint="default" w:ascii="Times New Roman" w:hAnsi="Times New Roman" w:cs="Times New Roman"/>
          <w:color w:val="000000"/>
          <w:kern w:val="0"/>
          <w:szCs w:val="21"/>
          <w:lang w:bidi="ar"/>
        </w:rPr>
        <w:t>．</w:t>
      </w:r>
      <w:bookmarkEnd w:id="71"/>
    </w:p>
    <w:p>
      <w:pPr>
        <w:pStyle w:val="44"/>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leftChars="-150"/>
        <w:textAlignment w:val="auto"/>
        <w:rPr>
          <w:rFonts w:hint="default" w:ascii="Times New Roman" w:hAnsi="Times New Roman" w:eastAsia="宋体" w:cs="Times New Roman"/>
          <w:color w:val="000000"/>
          <w:kern w:val="0"/>
          <w:szCs w:val="21"/>
          <w:lang w:val="en-US" w:eastAsia="zh-CN" w:bidi="ar"/>
        </w:rPr>
      </w:pPr>
      <w:r>
        <w:rPr>
          <w:rFonts w:hint="default" w:ascii="Times New Roman" w:hAnsi="Times New Roman" w:cs="Times New Roman"/>
          <w:color w:val="000000"/>
          <w:kern w:val="0"/>
          <w:szCs w:val="21"/>
          <w:lang w:val="en-US" w:eastAsia="zh-CN" w:bidi="ar"/>
        </w:rPr>
        <w:t xml:space="preserve"> </w:t>
      </w:r>
      <w:r>
        <w:rPr>
          <w:rFonts w:hint="default" w:ascii="Times New Roman" w:hAnsi="Times New Roman" w:cs="Times New Roman"/>
          <w:color w:val="FF0000"/>
          <w:kern w:val="0"/>
          <w:szCs w:val="21"/>
          <w:lang w:val="en-US" w:eastAsia="zh-CN" w:bidi="ar"/>
        </w:rPr>
        <w:t xml:space="preserve">  作者超过3名时，第三名之后用等代替。</w:t>
      </w:r>
    </w:p>
    <w:p>
      <w:pPr>
        <w:pStyle w:val="44"/>
        <w:keepNext w:val="0"/>
        <w:keepLines w:val="0"/>
        <w:pageBreakBefore w:val="0"/>
        <w:widowControl/>
        <w:numPr>
          <w:ilvl w:val="0"/>
          <w:numId w:val="2"/>
        </w:numPr>
        <w:kinsoku/>
        <w:wordWrap/>
        <w:overflowPunct/>
        <w:topLinePunct w:val="0"/>
        <w:autoSpaceDE/>
        <w:autoSpaceDN/>
        <w:bidi w:val="0"/>
        <w:adjustRightInd w:val="0"/>
        <w:snapToGrid w:val="0"/>
        <w:spacing w:line="440" w:lineRule="exact"/>
        <w:ind w:left="315" w:hanging="315" w:hangingChars="150"/>
        <w:textAlignment w:val="auto"/>
        <w:rPr>
          <w:rFonts w:hint="default" w:ascii="Times New Roman" w:hAnsi="Times New Roman" w:cs="Times New Roman"/>
          <w:color w:val="000000"/>
          <w:kern w:val="0"/>
          <w:szCs w:val="21"/>
          <w:lang w:bidi="ar"/>
        </w:rPr>
      </w:pPr>
      <w:bookmarkStart w:id="72" w:name="_Ref104041666"/>
      <w:r>
        <w:rPr>
          <w:rFonts w:hint="default" w:ascii="Times New Roman" w:hAnsi="Times New Roman" w:cs="Times New Roman"/>
          <w:color w:val="000000"/>
          <w:kern w:val="0"/>
          <w:szCs w:val="21"/>
          <w:lang w:val="en-US" w:eastAsia="zh-CN" w:bidi="ar"/>
        </w:rPr>
        <w:t>姓名</w:t>
      </w:r>
      <w:r>
        <w:rPr>
          <w:rFonts w:hint="default" w:ascii="Times New Roman" w:hAnsi="Times New Roman" w:cs="Times New Roman"/>
          <w:color w:val="000000"/>
          <w:kern w:val="0"/>
          <w:szCs w:val="21"/>
          <w:lang w:bidi="ar"/>
        </w:rPr>
        <w:t xml:space="preserve">. </w:t>
      </w:r>
      <w:r>
        <w:rPr>
          <w:rFonts w:hint="default" w:ascii="Times New Roman" w:hAnsi="Times New Roman" w:cs="Times New Roman"/>
          <w:color w:val="000000"/>
          <w:kern w:val="0"/>
          <w:szCs w:val="21"/>
          <w:lang w:val="en-US" w:eastAsia="zh-CN" w:bidi="ar"/>
        </w:rPr>
        <w:t>学位论文名称</w:t>
      </w:r>
      <w:r>
        <w:rPr>
          <w:rFonts w:hint="default" w:ascii="Times New Roman" w:hAnsi="Times New Roman" w:cs="Times New Roman"/>
          <w:color w:val="000000"/>
          <w:kern w:val="0"/>
          <w:szCs w:val="21"/>
          <w:lang w:bidi="ar"/>
        </w:rPr>
        <w:t xml:space="preserve">[D]. </w:t>
      </w:r>
      <w:r>
        <w:rPr>
          <w:rFonts w:hint="default" w:ascii="Times New Roman" w:hAnsi="Times New Roman" w:cs="Times New Roman"/>
          <w:color w:val="000000"/>
          <w:kern w:val="0"/>
          <w:szCs w:val="21"/>
          <w:lang w:val="en-US" w:eastAsia="zh-CN" w:bidi="ar"/>
        </w:rPr>
        <w:t>所在市</w:t>
      </w:r>
      <w:r>
        <w:rPr>
          <w:rFonts w:hint="default" w:ascii="Times New Roman" w:hAnsi="Times New Roman" w:cs="Times New Roman"/>
          <w:color w:val="000000"/>
          <w:kern w:val="0"/>
          <w:szCs w:val="21"/>
          <w:lang w:bidi="ar"/>
        </w:rPr>
        <w:t xml:space="preserve">: </w:t>
      </w:r>
      <w:r>
        <w:rPr>
          <w:rFonts w:hint="default" w:ascii="Times New Roman" w:hAnsi="Times New Roman" w:cs="Times New Roman"/>
          <w:color w:val="000000"/>
          <w:kern w:val="0"/>
          <w:szCs w:val="21"/>
          <w:lang w:val="en-US" w:eastAsia="zh-CN" w:bidi="ar"/>
        </w:rPr>
        <w:t>学校</w:t>
      </w:r>
      <w:r>
        <w:rPr>
          <w:rFonts w:hint="default" w:ascii="Times New Roman" w:hAnsi="Times New Roman" w:cs="Times New Roman"/>
          <w:color w:val="000000"/>
          <w:kern w:val="0"/>
          <w:szCs w:val="21"/>
          <w:lang w:bidi="ar"/>
        </w:rPr>
        <w:t xml:space="preserve">, </w:t>
      </w:r>
      <w:r>
        <w:rPr>
          <w:rFonts w:hint="default" w:ascii="Times New Roman" w:hAnsi="Times New Roman" w:cs="Times New Roman"/>
          <w:color w:val="000000"/>
          <w:kern w:val="0"/>
          <w:szCs w:val="21"/>
          <w:lang w:val="en-US" w:eastAsia="zh-CN" w:bidi="ar"/>
        </w:rPr>
        <w:t>毕业年</w:t>
      </w:r>
      <w:r>
        <w:rPr>
          <w:rFonts w:hint="default" w:ascii="Times New Roman" w:hAnsi="Times New Roman" w:cs="Times New Roman"/>
          <w:color w:val="000000"/>
          <w:kern w:val="0"/>
          <w:szCs w:val="21"/>
          <w:lang w:bidi="ar"/>
        </w:rPr>
        <w:t>.</w:t>
      </w:r>
      <w:bookmarkEnd w:id="72"/>
    </w:p>
    <w:p>
      <w:pPr>
        <w:pStyle w:val="44"/>
        <w:widowControl/>
        <w:numPr>
          <w:ilvl w:val="0"/>
          <w:numId w:val="0"/>
        </w:numPr>
        <w:adjustRightInd w:val="0"/>
        <w:snapToGrid w:val="0"/>
        <w:spacing w:line="400" w:lineRule="exact"/>
        <w:ind w:leftChars="-150"/>
        <w:rPr>
          <w:rFonts w:hint="default" w:ascii="Times New Roman" w:hAnsi="Times New Roman" w:cs="Times New Roman"/>
          <w:color w:val="FF0000"/>
          <w:kern w:val="0"/>
          <w:szCs w:val="21"/>
          <w:lang w:bidi="ar"/>
        </w:rPr>
      </w:pPr>
      <w:r>
        <w:rPr>
          <w:rFonts w:hint="default" w:ascii="Times New Roman" w:hAnsi="Times New Roman" w:cs="Times New Roman"/>
          <w:color w:val="FF0000"/>
          <w:kern w:val="0"/>
          <w:szCs w:val="21"/>
          <w:lang w:bidi="ar"/>
        </w:rPr>
        <w:t>注意：参考文献中的空格要求以及标点符号(英文标点，标点后空一个英文字符)要求。</w:t>
      </w:r>
    </w:p>
    <w:p>
      <w:pPr>
        <w:pStyle w:val="44"/>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leftChars="-150" w:firstLine="420" w:firstLineChars="200"/>
        <w:textAlignment w:val="auto"/>
        <w:rPr>
          <w:rFonts w:hint="eastAsia" w:ascii="Times New Roman" w:hAnsi="Times New Roman" w:cs="Times New Roman"/>
          <w:color w:val="000000"/>
          <w:kern w:val="0"/>
          <w:szCs w:val="21"/>
          <w:lang w:val="en-US" w:eastAsia="zh-CN" w:bidi="ar"/>
        </w:rPr>
      </w:pPr>
      <w:r>
        <w:rPr>
          <w:rFonts w:hint="eastAsia" w:ascii="Times New Roman" w:hAnsi="Times New Roman" w:cs="Times New Roman"/>
          <w:color w:val="000000"/>
          <w:kern w:val="0"/>
          <w:szCs w:val="21"/>
          <w:lang w:val="en-US" w:eastAsia="zh-CN" w:bidi="ar"/>
        </w:rPr>
        <w:t>文献类型标志参考国家标准</w:t>
      </w:r>
      <w:r>
        <w:rPr>
          <w:rFonts w:hint="default" w:ascii="Times New Roman" w:hAnsi="Times New Roman" w:cs="Times New Roman"/>
          <w:color w:val="000000"/>
          <w:kern w:val="0"/>
          <w:szCs w:val="21"/>
          <w:lang w:val="en-US" w:eastAsia="zh-CN" w:bidi="ar"/>
        </w:rPr>
        <w:t xml:space="preserve"> GB/T 7714－2005</w:t>
      </w:r>
      <w:r>
        <w:rPr>
          <w:rFonts w:hint="eastAsia" w:ascii="Times New Roman" w:hAnsi="Times New Roman" w:cs="Times New Roman"/>
          <w:color w:val="000000"/>
          <w:kern w:val="0"/>
          <w:szCs w:val="21"/>
          <w:lang w:val="en-US" w:eastAsia="zh-CN" w:bidi="ar"/>
        </w:rPr>
        <w:t>，如下表：</w:t>
      </w:r>
    </w:p>
    <w:p>
      <w:pPr>
        <w:pStyle w:val="69"/>
        <w:ind w:firstLine="420"/>
        <w:rPr>
          <w:rFonts w:hint="eastAsia"/>
        </w:rPr>
      </w:pPr>
      <w:bookmarkStart w:id="77" w:name="_GoBack"/>
      <w:bookmarkEnd w:id="77"/>
    </w:p>
    <w:tbl>
      <w:tblPr>
        <w:tblStyle w:val="27"/>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96"/>
        <w:gridCol w:w="559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6" w:type="dxa"/>
            <w:tcBorders>
              <w:bottom w:val="single" w:color="auto" w:sz="4" w:space="0"/>
              <w:right w:val="nil"/>
            </w:tcBorders>
            <w:noWrap w:val="0"/>
            <w:vAlign w:val="center"/>
          </w:tcPr>
          <w:p>
            <w:pPr>
              <w:tabs>
                <w:tab w:val="left" w:pos="377"/>
              </w:tabs>
              <w:spacing w:line="240" w:lineRule="auto"/>
              <w:jc w:val="center"/>
              <w:rPr>
                <w:sz w:val="21"/>
                <w:szCs w:val="21"/>
              </w:rPr>
            </w:pPr>
            <w:r>
              <w:rPr>
                <w:rFonts w:hint="eastAsia"/>
                <w:sz w:val="21"/>
                <w:szCs w:val="21"/>
              </w:rPr>
              <w:t>文献类型</w:t>
            </w:r>
          </w:p>
        </w:tc>
        <w:tc>
          <w:tcPr>
            <w:tcW w:w="5596" w:type="dxa"/>
            <w:tcBorders>
              <w:left w:val="nil"/>
              <w:bottom w:val="single" w:color="auto" w:sz="4" w:space="0"/>
            </w:tcBorders>
            <w:noWrap w:val="0"/>
            <w:vAlign w:val="center"/>
          </w:tcPr>
          <w:p>
            <w:pPr>
              <w:tabs>
                <w:tab w:val="left" w:pos="377"/>
              </w:tabs>
              <w:ind w:left="-2" w:leftChars="-1"/>
              <w:jc w:val="center"/>
              <w:rPr>
                <w:rFonts w:hint="eastAsia"/>
                <w:sz w:val="21"/>
                <w:szCs w:val="21"/>
              </w:rPr>
            </w:pPr>
            <w:r>
              <w:rPr>
                <w:rFonts w:hint="eastAsia"/>
                <w:sz w:val="21"/>
                <w:szCs w:val="21"/>
              </w:rPr>
              <w:t>标志代码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6" w:type="dxa"/>
            <w:tcBorders>
              <w:bottom w:val="nil"/>
              <w:right w:val="nil"/>
            </w:tcBorders>
            <w:noWrap w:val="0"/>
            <w:vAlign w:val="center"/>
          </w:tcPr>
          <w:p>
            <w:pPr>
              <w:tabs>
                <w:tab w:val="left" w:pos="377"/>
              </w:tabs>
              <w:spacing w:line="240" w:lineRule="auto"/>
              <w:jc w:val="center"/>
              <w:rPr>
                <w:rFonts w:hint="eastAsia"/>
                <w:sz w:val="21"/>
                <w:szCs w:val="21"/>
              </w:rPr>
            </w:pPr>
            <w:r>
              <w:rPr>
                <w:rFonts w:hint="eastAsia"/>
                <w:sz w:val="21"/>
                <w:szCs w:val="21"/>
              </w:rPr>
              <w:t>普通图书</w:t>
            </w:r>
          </w:p>
        </w:tc>
        <w:tc>
          <w:tcPr>
            <w:tcW w:w="5596" w:type="dxa"/>
            <w:tcBorders>
              <w:left w:val="nil"/>
              <w:bottom w:val="nil"/>
            </w:tcBorders>
            <w:noWrap w:val="0"/>
            <w:vAlign w:val="center"/>
          </w:tcPr>
          <w:p>
            <w:pPr>
              <w:tabs>
                <w:tab w:val="left" w:pos="377"/>
              </w:tabs>
              <w:spacing w:line="240" w:lineRule="auto"/>
              <w:jc w:val="center"/>
              <w:rPr>
                <w:rFonts w:hint="eastAsia"/>
                <w:sz w:val="21"/>
                <w:szCs w:val="21"/>
              </w:rPr>
            </w:pPr>
            <w:r>
              <w:rPr>
                <w:rFonts w:hint="eastAsia"/>
                <w:sz w:val="21"/>
                <w:szCs w:val="21"/>
              </w:rPr>
              <w:t>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75" w:hRule="atLeast"/>
          <w:jc w:val="center"/>
        </w:trPr>
        <w:tc>
          <w:tcPr>
            <w:tcW w:w="1396" w:type="dxa"/>
            <w:tcBorders>
              <w:top w:val="nil"/>
              <w:bottom w:val="nil"/>
              <w:right w:val="nil"/>
            </w:tcBorders>
            <w:noWrap w:val="0"/>
            <w:vAlign w:val="center"/>
          </w:tcPr>
          <w:p>
            <w:pPr>
              <w:tabs>
                <w:tab w:val="left" w:pos="377"/>
              </w:tabs>
              <w:spacing w:line="240" w:lineRule="auto"/>
              <w:jc w:val="center"/>
              <w:rPr>
                <w:rFonts w:hint="eastAsia"/>
                <w:sz w:val="21"/>
                <w:szCs w:val="21"/>
              </w:rPr>
            </w:pPr>
            <w:r>
              <w:rPr>
                <w:rFonts w:hint="eastAsia"/>
                <w:sz w:val="21"/>
                <w:szCs w:val="21"/>
              </w:rPr>
              <w:t>会议录</w:t>
            </w:r>
          </w:p>
        </w:tc>
        <w:tc>
          <w:tcPr>
            <w:tcW w:w="5596" w:type="dxa"/>
            <w:tcBorders>
              <w:top w:val="nil"/>
              <w:left w:val="nil"/>
              <w:bottom w:val="nil"/>
            </w:tcBorders>
            <w:noWrap w:val="0"/>
            <w:vAlign w:val="center"/>
          </w:tcPr>
          <w:p>
            <w:pPr>
              <w:tabs>
                <w:tab w:val="left" w:pos="377"/>
              </w:tabs>
              <w:spacing w:line="240" w:lineRule="auto"/>
              <w:jc w:val="center"/>
              <w:rPr>
                <w:rFonts w:hint="eastAsia"/>
                <w:sz w:val="21"/>
                <w:szCs w:val="21"/>
              </w:rPr>
            </w:pPr>
            <w:r>
              <w:rPr>
                <w:rFonts w:hint="eastAsia"/>
                <w:sz w:val="21"/>
                <w:szCs w:val="21"/>
              </w:rPr>
              <w:t>C</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6" w:type="dxa"/>
            <w:tcBorders>
              <w:top w:val="nil"/>
              <w:bottom w:val="nil"/>
              <w:right w:val="nil"/>
            </w:tcBorders>
            <w:noWrap w:val="0"/>
            <w:vAlign w:val="center"/>
          </w:tcPr>
          <w:p>
            <w:pPr>
              <w:tabs>
                <w:tab w:val="left" w:pos="377"/>
              </w:tabs>
              <w:spacing w:line="240" w:lineRule="auto"/>
              <w:jc w:val="center"/>
              <w:rPr>
                <w:rFonts w:hint="eastAsia"/>
                <w:sz w:val="21"/>
                <w:szCs w:val="21"/>
              </w:rPr>
            </w:pPr>
            <w:r>
              <w:rPr>
                <w:rFonts w:hint="eastAsia"/>
                <w:sz w:val="21"/>
                <w:szCs w:val="21"/>
              </w:rPr>
              <w:t>汇编</w:t>
            </w:r>
          </w:p>
        </w:tc>
        <w:tc>
          <w:tcPr>
            <w:tcW w:w="5596" w:type="dxa"/>
            <w:tcBorders>
              <w:top w:val="nil"/>
              <w:left w:val="nil"/>
              <w:bottom w:val="nil"/>
            </w:tcBorders>
            <w:noWrap w:val="0"/>
            <w:vAlign w:val="center"/>
          </w:tcPr>
          <w:p>
            <w:pPr>
              <w:tabs>
                <w:tab w:val="left" w:pos="377"/>
              </w:tabs>
              <w:spacing w:line="240" w:lineRule="auto"/>
              <w:jc w:val="center"/>
              <w:rPr>
                <w:rFonts w:hint="eastAsia"/>
                <w:sz w:val="21"/>
                <w:szCs w:val="21"/>
              </w:rPr>
            </w:pPr>
            <w:r>
              <w:rPr>
                <w:rFonts w:hint="eastAsia"/>
                <w:sz w:val="21"/>
                <w:szCs w:val="21"/>
              </w:rPr>
              <w:t>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6" w:type="dxa"/>
            <w:tcBorders>
              <w:top w:val="nil"/>
              <w:bottom w:val="nil"/>
              <w:right w:val="nil"/>
            </w:tcBorders>
            <w:noWrap w:val="0"/>
            <w:vAlign w:val="center"/>
          </w:tcPr>
          <w:p>
            <w:pPr>
              <w:tabs>
                <w:tab w:val="left" w:pos="377"/>
              </w:tabs>
              <w:spacing w:line="240" w:lineRule="auto"/>
              <w:jc w:val="center"/>
              <w:rPr>
                <w:rFonts w:hint="eastAsia"/>
                <w:sz w:val="21"/>
                <w:szCs w:val="21"/>
              </w:rPr>
            </w:pPr>
            <w:r>
              <w:rPr>
                <w:rFonts w:hint="eastAsia"/>
                <w:sz w:val="21"/>
                <w:szCs w:val="21"/>
              </w:rPr>
              <w:t>报纸</w:t>
            </w:r>
          </w:p>
        </w:tc>
        <w:tc>
          <w:tcPr>
            <w:tcW w:w="5596" w:type="dxa"/>
            <w:tcBorders>
              <w:top w:val="nil"/>
              <w:left w:val="nil"/>
              <w:bottom w:val="nil"/>
            </w:tcBorders>
            <w:noWrap w:val="0"/>
            <w:vAlign w:val="center"/>
          </w:tcPr>
          <w:p>
            <w:pPr>
              <w:tabs>
                <w:tab w:val="left" w:pos="377"/>
              </w:tabs>
              <w:spacing w:line="240" w:lineRule="auto"/>
              <w:jc w:val="center"/>
              <w:rPr>
                <w:rFonts w:hint="eastAsia"/>
                <w:sz w:val="21"/>
                <w:szCs w:val="21"/>
              </w:rPr>
            </w:pPr>
            <w:r>
              <w:rPr>
                <w:rFonts w:hint="eastAsia"/>
                <w:sz w:val="21"/>
                <w:szCs w:val="21"/>
              </w:rPr>
              <w:t>N</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6" w:type="dxa"/>
            <w:tcBorders>
              <w:top w:val="nil"/>
              <w:bottom w:val="nil"/>
              <w:right w:val="nil"/>
            </w:tcBorders>
            <w:noWrap w:val="0"/>
            <w:vAlign w:val="center"/>
          </w:tcPr>
          <w:p>
            <w:pPr>
              <w:tabs>
                <w:tab w:val="left" w:pos="377"/>
              </w:tabs>
              <w:spacing w:line="240" w:lineRule="auto"/>
              <w:jc w:val="center"/>
              <w:rPr>
                <w:rFonts w:hint="eastAsia"/>
                <w:sz w:val="21"/>
                <w:szCs w:val="21"/>
              </w:rPr>
            </w:pPr>
            <w:r>
              <w:rPr>
                <w:rFonts w:hint="eastAsia"/>
                <w:sz w:val="21"/>
                <w:szCs w:val="21"/>
              </w:rPr>
              <w:t>期刊</w:t>
            </w:r>
          </w:p>
        </w:tc>
        <w:tc>
          <w:tcPr>
            <w:tcW w:w="5596" w:type="dxa"/>
            <w:tcBorders>
              <w:top w:val="nil"/>
              <w:left w:val="nil"/>
              <w:bottom w:val="nil"/>
            </w:tcBorders>
            <w:noWrap w:val="0"/>
            <w:vAlign w:val="center"/>
          </w:tcPr>
          <w:p>
            <w:pPr>
              <w:tabs>
                <w:tab w:val="left" w:pos="377"/>
              </w:tabs>
              <w:spacing w:line="240" w:lineRule="auto"/>
              <w:jc w:val="center"/>
              <w:rPr>
                <w:rFonts w:hint="eastAsia"/>
                <w:sz w:val="21"/>
                <w:szCs w:val="21"/>
              </w:rPr>
            </w:pPr>
            <w:r>
              <w:rPr>
                <w:rFonts w:hint="eastAsia"/>
                <w:sz w:val="21"/>
                <w:szCs w:val="21"/>
              </w:rPr>
              <w:t>J</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6" w:type="dxa"/>
            <w:tcBorders>
              <w:top w:val="nil"/>
              <w:bottom w:val="nil"/>
              <w:right w:val="nil"/>
            </w:tcBorders>
            <w:noWrap w:val="0"/>
            <w:vAlign w:val="center"/>
          </w:tcPr>
          <w:p>
            <w:pPr>
              <w:tabs>
                <w:tab w:val="left" w:pos="377"/>
              </w:tabs>
              <w:spacing w:line="240" w:lineRule="auto"/>
              <w:jc w:val="center"/>
              <w:rPr>
                <w:rFonts w:hint="eastAsia"/>
                <w:sz w:val="21"/>
                <w:szCs w:val="21"/>
              </w:rPr>
            </w:pPr>
            <w:r>
              <w:rPr>
                <w:rFonts w:hint="eastAsia"/>
                <w:sz w:val="21"/>
                <w:szCs w:val="21"/>
              </w:rPr>
              <w:t>学位论文</w:t>
            </w:r>
          </w:p>
        </w:tc>
        <w:tc>
          <w:tcPr>
            <w:tcW w:w="5596" w:type="dxa"/>
            <w:tcBorders>
              <w:top w:val="nil"/>
              <w:left w:val="nil"/>
              <w:bottom w:val="nil"/>
            </w:tcBorders>
            <w:noWrap w:val="0"/>
            <w:vAlign w:val="center"/>
          </w:tcPr>
          <w:p>
            <w:pPr>
              <w:tabs>
                <w:tab w:val="left" w:pos="377"/>
              </w:tabs>
              <w:spacing w:line="240" w:lineRule="auto"/>
              <w:jc w:val="center"/>
              <w:rPr>
                <w:rFonts w:hint="eastAsia"/>
                <w:sz w:val="21"/>
                <w:szCs w:val="21"/>
              </w:rPr>
            </w:pPr>
            <w:r>
              <w:rPr>
                <w:rFonts w:hint="eastAsia"/>
                <w:sz w:val="21"/>
                <w:szCs w:val="21"/>
              </w:rPr>
              <w:t>D</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6" w:type="dxa"/>
            <w:tcBorders>
              <w:top w:val="nil"/>
              <w:bottom w:val="nil"/>
              <w:right w:val="nil"/>
            </w:tcBorders>
            <w:noWrap w:val="0"/>
            <w:vAlign w:val="center"/>
          </w:tcPr>
          <w:p>
            <w:pPr>
              <w:tabs>
                <w:tab w:val="left" w:pos="377"/>
              </w:tabs>
              <w:spacing w:line="240" w:lineRule="auto"/>
              <w:jc w:val="center"/>
              <w:rPr>
                <w:rFonts w:hint="eastAsia"/>
                <w:sz w:val="21"/>
                <w:szCs w:val="21"/>
              </w:rPr>
            </w:pPr>
            <w:r>
              <w:rPr>
                <w:rFonts w:hint="eastAsia"/>
                <w:sz w:val="21"/>
                <w:szCs w:val="21"/>
              </w:rPr>
              <w:t>报告</w:t>
            </w:r>
          </w:p>
        </w:tc>
        <w:tc>
          <w:tcPr>
            <w:tcW w:w="5596" w:type="dxa"/>
            <w:tcBorders>
              <w:top w:val="nil"/>
              <w:left w:val="nil"/>
              <w:bottom w:val="nil"/>
            </w:tcBorders>
            <w:noWrap w:val="0"/>
            <w:vAlign w:val="center"/>
          </w:tcPr>
          <w:p>
            <w:pPr>
              <w:tabs>
                <w:tab w:val="left" w:pos="377"/>
              </w:tabs>
              <w:spacing w:line="240" w:lineRule="auto"/>
              <w:jc w:val="center"/>
              <w:rPr>
                <w:rFonts w:hint="eastAsia"/>
                <w:sz w:val="21"/>
                <w:szCs w:val="21"/>
              </w:rPr>
            </w:pPr>
            <w:r>
              <w:rPr>
                <w:rFonts w:hint="eastAsia"/>
                <w:sz w:val="21"/>
                <w:szCs w:val="21"/>
              </w:rPr>
              <w:t>R</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6" w:type="dxa"/>
            <w:tcBorders>
              <w:top w:val="nil"/>
              <w:bottom w:val="nil"/>
              <w:right w:val="nil"/>
            </w:tcBorders>
            <w:noWrap w:val="0"/>
            <w:vAlign w:val="center"/>
          </w:tcPr>
          <w:p>
            <w:pPr>
              <w:tabs>
                <w:tab w:val="left" w:pos="377"/>
              </w:tabs>
              <w:spacing w:line="240" w:lineRule="auto"/>
              <w:jc w:val="center"/>
              <w:rPr>
                <w:rFonts w:hint="eastAsia"/>
                <w:sz w:val="21"/>
                <w:szCs w:val="21"/>
              </w:rPr>
            </w:pPr>
            <w:r>
              <w:rPr>
                <w:rFonts w:hint="eastAsia"/>
                <w:sz w:val="21"/>
                <w:szCs w:val="21"/>
              </w:rPr>
              <w:t>标准</w:t>
            </w:r>
          </w:p>
        </w:tc>
        <w:tc>
          <w:tcPr>
            <w:tcW w:w="5596" w:type="dxa"/>
            <w:tcBorders>
              <w:top w:val="nil"/>
              <w:left w:val="nil"/>
              <w:bottom w:val="nil"/>
            </w:tcBorders>
            <w:noWrap w:val="0"/>
            <w:vAlign w:val="center"/>
          </w:tcPr>
          <w:p>
            <w:pPr>
              <w:tabs>
                <w:tab w:val="left" w:pos="377"/>
              </w:tabs>
              <w:spacing w:line="240" w:lineRule="auto"/>
              <w:jc w:val="center"/>
              <w:rPr>
                <w:rFonts w:hint="eastAsia"/>
                <w:sz w:val="21"/>
                <w:szCs w:val="21"/>
              </w:rPr>
            </w:pPr>
            <w:r>
              <w:rPr>
                <w:rFonts w:hint="eastAsia"/>
                <w:sz w:val="21"/>
                <w:szCs w:val="21"/>
              </w:rPr>
              <w:t>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6" w:type="dxa"/>
            <w:tcBorders>
              <w:top w:val="nil"/>
              <w:bottom w:val="nil"/>
              <w:right w:val="nil"/>
            </w:tcBorders>
            <w:noWrap w:val="0"/>
            <w:vAlign w:val="center"/>
          </w:tcPr>
          <w:p>
            <w:pPr>
              <w:tabs>
                <w:tab w:val="left" w:pos="377"/>
              </w:tabs>
              <w:spacing w:line="240" w:lineRule="auto"/>
              <w:jc w:val="center"/>
              <w:rPr>
                <w:rFonts w:hint="eastAsia"/>
                <w:sz w:val="21"/>
                <w:szCs w:val="21"/>
              </w:rPr>
            </w:pPr>
            <w:r>
              <w:rPr>
                <w:rFonts w:hint="eastAsia"/>
                <w:sz w:val="21"/>
                <w:szCs w:val="21"/>
              </w:rPr>
              <w:t>专利</w:t>
            </w:r>
          </w:p>
        </w:tc>
        <w:tc>
          <w:tcPr>
            <w:tcW w:w="5596" w:type="dxa"/>
            <w:tcBorders>
              <w:top w:val="nil"/>
              <w:left w:val="nil"/>
              <w:bottom w:val="nil"/>
            </w:tcBorders>
            <w:noWrap w:val="0"/>
            <w:vAlign w:val="center"/>
          </w:tcPr>
          <w:p>
            <w:pPr>
              <w:tabs>
                <w:tab w:val="left" w:pos="377"/>
              </w:tabs>
              <w:spacing w:line="240" w:lineRule="auto"/>
              <w:jc w:val="center"/>
              <w:rPr>
                <w:rFonts w:hint="eastAsia"/>
                <w:sz w:val="21"/>
                <w:szCs w:val="21"/>
              </w:rPr>
            </w:pPr>
            <w:r>
              <w:rPr>
                <w:rFonts w:hint="eastAsia"/>
                <w:sz w:val="21"/>
                <w:szCs w:val="21"/>
              </w:rPr>
              <w:t>P</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6" w:type="dxa"/>
            <w:tcBorders>
              <w:top w:val="nil"/>
              <w:bottom w:val="nil"/>
              <w:right w:val="nil"/>
            </w:tcBorders>
            <w:noWrap w:val="0"/>
            <w:vAlign w:val="center"/>
          </w:tcPr>
          <w:p>
            <w:pPr>
              <w:tabs>
                <w:tab w:val="left" w:pos="377"/>
              </w:tabs>
              <w:spacing w:line="240" w:lineRule="auto"/>
              <w:jc w:val="center"/>
              <w:rPr>
                <w:rFonts w:hint="eastAsia"/>
                <w:sz w:val="21"/>
                <w:szCs w:val="21"/>
              </w:rPr>
            </w:pPr>
            <w:r>
              <w:rPr>
                <w:rFonts w:hint="eastAsia"/>
                <w:sz w:val="21"/>
                <w:szCs w:val="21"/>
              </w:rPr>
              <w:t>数据库</w:t>
            </w:r>
          </w:p>
        </w:tc>
        <w:tc>
          <w:tcPr>
            <w:tcW w:w="5596" w:type="dxa"/>
            <w:tcBorders>
              <w:top w:val="nil"/>
              <w:left w:val="nil"/>
              <w:bottom w:val="nil"/>
            </w:tcBorders>
            <w:noWrap w:val="0"/>
            <w:vAlign w:val="center"/>
          </w:tcPr>
          <w:p>
            <w:pPr>
              <w:tabs>
                <w:tab w:val="left" w:pos="377"/>
              </w:tabs>
              <w:spacing w:line="240" w:lineRule="auto"/>
              <w:jc w:val="center"/>
              <w:rPr>
                <w:rFonts w:hint="eastAsia"/>
                <w:sz w:val="21"/>
                <w:szCs w:val="21"/>
              </w:rPr>
            </w:pPr>
            <w:r>
              <w:rPr>
                <w:rFonts w:hint="eastAsia"/>
                <w:sz w:val="21"/>
                <w:szCs w:val="21"/>
              </w:rPr>
              <w:t>DB</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6" w:type="dxa"/>
            <w:tcBorders>
              <w:top w:val="nil"/>
              <w:bottom w:val="nil"/>
              <w:right w:val="nil"/>
            </w:tcBorders>
            <w:noWrap w:val="0"/>
            <w:vAlign w:val="center"/>
          </w:tcPr>
          <w:p>
            <w:pPr>
              <w:tabs>
                <w:tab w:val="left" w:pos="377"/>
              </w:tabs>
              <w:spacing w:line="240" w:lineRule="auto"/>
              <w:jc w:val="center"/>
              <w:rPr>
                <w:rFonts w:hint="eastAsia"/>
                <w:sz w:val="21"/>
                <w:szCs w:val="21"/>
              </w:rPr>
            </w:pPr>
            <w:r>
              <w:rPr>
                <w:rFonts w:hint="eastAsia"/>
                <w:sz w:val="21"/>
                <w:szCs w:val="21"/>
              </w:rPr>
              <w:t>计算机程序</w:t>
            </w:r>
          </w:p>
        </w:tc>
        <w:tc>
          <w:tcPr>
            <w:tcW w:w="5596" w:type="dxa"/>
            <w:tcBorders>
              <w:top w:val="nil"/>
              <w:left w:val="nil"/>
              <w:bottom w:val="nil"/>
            </w:tcBorders>
            <w:noWrap w:val="0"/>
            <w:vAlign w:val="center"/>
          </w:tcPr>
          <w:p>
            <w:pPr>
              <w:tabs>
                <w:tab w:val="left" w:pos="377"/>
              </w:tabs>
              <w:spacing w:line="240" w:lineRule="auto"/>
              <w:jc w:val="center"/>
              <w:rPr>
                <w:rFonts w:hint="eastAsia"/>
                <w:sz w:val="21"/>
                <w:szCs w:val="21"/>
              </w:rPr>
            </w:pPr>
            <w:r>
              <w:rPr>
                <w:rFonts w:hint="eastAsia"/>
                <w:sz w:val="21"/>
                <w:szCs w:val="21"/>
              </w:rPr>
              <w:t>CP</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75" w:hRule="atLeast"/>
          <w:jc w:val="center"/>
        </w:trPr>
        <w:tc>
          <w:tcPr>
            <w:tcW w:w="1396" w:type="dxa"/>
            <w:tcBorders>
              <w:top w:val="nil"/>
              <w:right w:val="nil"/>
            </w:tcBorders>
            <w:noWrap w:val="0"/>
            <w:vAlign w:val="center"/>
          </w:tcPr>
          <w:p>
            <w:pPr>
              <w:tabs>
                <w:tab w:val="left" w:pos="377"/>
              </w:tabs>
              <w:spacing w:line="240" w:lineRule="auto"/>
              <w:jc w:val="center"/>
              <w:rPr>
                <w:rFonts w:hint="eastAsia"/>
                <w:sz w:val="21"/>
                <w:szCs w:val="21"/>
              </w:rPr>
            </w:pPr>
            <w:r>
              <w:rPr>
                <w:rFonts w:hint="eastAsia"/>
                <w:sz w:val="21"/>
                <w:szCs w:val="21"/>
              </w:rPr>
              <w:t>电子公告</w:t>
            </w:r>
          </w:p>
        </w:tc>
        <w:tc>
          <w:tcPr>
            <w:tcW w:w="5596" w:type="dxa"/>
            <w:tcBorders>
              <w:top w:val="nil"/>
              <w:left w:val="nil"/>
            </w:tcBorders>
            <w:noWrap w:val="0"/>
            <w:vAlign w:val="center"/>
          </w:tcPr>
          <w:p>
            <w:pPr>
              <w:tabs>
                <w:tab w:val="left" w:pos="377"/>
              </w:tabs>
              <w:spacing w:line="240" w:lineRule="auto"/>
              <w:jc w:val="center"/>
              <w:rPr>
                <w:rFonts w:hint="eastAsia"/>
                <w:sz w:val="21"/>
                <w:szCs w:val="21"/>
              </w:rPr>
            </w:pPr>
            <w:r>
              <w:rPr>
                <w:rFonts w:hint="eastAsia"/>
                <w:sz w:val="21"/>
                <w:szCs w:val="21"/>
              </w:rPr>
              <w:t>EB</w:t>
            </w:r>
          </w:p>
        </w:tc>
      </w:tr>
    </w:tbl>
    <w:p>
      <w:pPr>
        <w:pStyle w:val="69"/>
        <w:ind w:firstLine="420"/>
        <w:jc w:val="center"/>
      </w:pPr>
    </w:p>
    <w:p>
      <w:pPr>
        <w:pStyle w:val="44"/>
        <w:widowControl/>
        <w:numPr>
          <w:ilvl w:val="0"/>
          <w:numId w:val="0"/>
        </w:numPr>
        <w:adjustRightInd w:val="0"/>
        <w:snapToGrid w:val="0"/>
        <w:spacing w:line="400" w:lineRule="exact"/>
        <w:ind w:leftChars="-150"/>
        <w:rPr>
          <w:rFonts w:hint="default" w:ascii="Times New Roman" w:hAnsi="Times New Roman" w:cs="Times New Roman"/>
          <w:color w:val="FF0000"/>
          <w:kern w:val="0"/>
          <w:szCs w:val="21"/>
          <w:lang w:bidi="ar"/>
        </w:rPr>
      </w:pPr>
    </w:p>
    <w:p>
      <w:pPr>
        <w:pStyle w:val="44"/>
        <w:widowControl/>
        <w:numPr>
          <w:ilvl w:val="0"/>
          <w:numId w:val="0"/>
        </w:numPr>
        <w:adjustRightInd w:val="0"/>
        <w:snapToGrid w:val="0"/>
        <w:spacing w:line="400" w:lineRule="exact"/>
        <w:ind w:leftChars="-150"/>
        <w:rPr>
          <w:rFonts w:hint="default" w:ascii="Times New Roman" w:hAnsi="Times New Roman" w:cs="Times New Roman"/>
          <w:color w:val="000000"/>
          <w:kern w:val="0"/>
          <w:szCs w:val="21"/>
          <w:lang w:bidi="ar"/>
        </w:rPr>
      </w:pPr>
      <w:r>
        <w:rPr>
          <w:rFonts w:hint="default" w:ascii="Times New Roman" w:hAnsi="Times New Roman" w:cs="Times New Roman"/>
        </w:rPr>
        <w:t>.</w:t>
      </w:r>
    </w:p>
    <w:p>
      <w:pPr>
        <w:spacing w:line="400" w:lineRule="exact"/>
        <w:ind w:left="315" w:hanging="315" w:hangingChars="150"/>
        <w:rPr>
          <w:rFonts w:hint="default" w:ascii="Times New Roman" w:hAnsi="Times New Roman" w:cs="Times New Roman"/>
        </w:rPr>
        <w:sectPr>
          <w:headerReference r:id="rId13" w:type="default"/>
          <w:footerReference r:id="rId14" w:type="default"/>
          <w:pgSz w:w="11906" w:h="16838"/>
          <w:pgMar w:top="1985" w:right="1531" w:bottom="1474" w:left="1531" w:header="1361" w:footer="1134" w:gutter="0"/>
          <w:pgBorders>
            <w:top w:val="none" w:sz="0" w:space="0"/>
            <w:left w:val="none" w:sz="0" w:space="0"/>
            <w:bottom w:val="none" w:sz="0" w:space="0"/>
            <w:right w:val="none" w:sz="0" w:space="0"/>
          </w:pgBorders>
          <w:pgNumType w:fmt="decimal"/>
          <w:cols w:space="720" w:num="1"/>
          <w:docGrid w:linePitch="312" w:charSpace="0"/>
        </w:sectPr>
      </w:pPr>
    </w:p>
    <w:p>
      <w:pPr>
        <w:pStyle w:val="2"/>
        <w:tabs>
          <w:tab w:val="left" w:pos="377"/>
        </w:tabs>
        <w:jc w:val="center"/>
        <w:rPr>
          <w:rFonts w:hint="eastAsia"/>
        </w:rPr>
      </w:pPr>
      <w:bookmarkStart w:id="73" w:name="_Toc225071270"/>
      <w:bookmarkStart w:id="74" w:name="_Toc216894850"/>
      <w:bookmarkStart w:id="75" w:name="_Toc103676542"/>
      <w:bookmarkStart w:id="76" w:name="_Toc105092082"/>
      <w:r>
        <w:rPr>
          <w:rFonts w:hint="eastAsia" w:ascii="Cambria" w:hAnsi="Cambria" w:cs="宋体"/>
          <w:bCs w:val="0"/>
          <w:kern w:val="32"/>
          <w:szCs w:val="20"/>
          <w:lang w:bidi="en-US"/>
        </w:rPr>
        <w:t>附录A 附录内容名称</w:t>
      </w:r>
      <w:bookmarkEnd w:id="73"/>
      <w:bookmarkEnd w:id="74"/>
    </w:p>
    <w:p>
      <w:pPr>
        <w:pStyle w:val="9"/>
        <w:ind w:firstLine="480"/>
        <w:rPr>
          <w:rFonts w:hint="default" w:ascii="Times New Roman" w:hAnsi="Times New Roman" w:cs="Times New Roman"/>
          <w:color w:val="0000FF"/>
          <w:lang w:val="en-US" w:eastAsia="zh-CN"/>
        </w:rPr>
      </w:pPr>
      <w:r>
        <w:rPr>
          <w:rFonts w:hint="eastAsia" w:ascii="Times New Roman" w:hAnsi="Times New Roman" w:cs="Times New Roman"/>
          <w:color w:val="0000FF"/>
          <w:lang w:val="en-US" w:eastAsia="zh-CN"/>
        </w:rPr>
        <w:t>以下内容可放在附录之内：</w:t>
      </w:r>
    </w:p>
    <w:p>
      <w:pPr>
        <w:pStyle w:val="9"/>
        <w:ind w:firstLine="480"/>
        <w:rPr>
          <w:rFonts w:hint="default" w:ascii="Times New Roman" w:hAnsi="Times New Roman" w:cs="Times New Roman"/>
          <w:color w:val="0000FF"/>
          <w:lang w:val="en-US" w:eastAsia="zh-CN"/>
        </w:rPr>
      </w:pPr>
      <w:r>
        <w:rPr>
          <w:rFonts w:hint="eastAsia" w:ascii="Times New Roman" w:hAnsi="Times New Roman" w:cs="Times New Roman"/>
          <w:color w:val="0000FF"/>
          <w:lang w:val="en-US" w:eastAsia="zh-CN"/>
        </w:rPr>
        <w:t>（1） 正文内过于冗长的公式推导；</w:t>
      </w:r>
    </w:p>
    <w:p>
      <w:pPr>
        <w:pStyle w:val="9"/>
        <w:ind w:firstLine="480"/>
        <w:rPr>
          <w:rFonts w:hint="default" w:ascii="Times New Roman" w:hAnsi="Times New Roman" w:cs="Times New Roman"/>
          <w:color w:val="0000FF"/>
          <w:lang w:val="en-US" w:eastAsia="zh-CN"/>
        </w:rPr>
      </w:pPr>
      <w:r>
        <w:rPr>
          <w:rFonts w:hint="eastAsia" w:ascii="Times New Roman" w:hAnsi="Times New Roman" w:cs="Times New Roman"/>
          <w:color w:val="0000FF"/>
          <w:lang w:val="en-US" w:eastAsia="zh-CN"/>
        </w:rPr>
        <w:t>（2） 方便他人阅读所需的辅助性数学工具或表格；</w:t>
      </w:r>
    </w:p>
    <w:p>
      <w:pPr>
        <w:pStyle w:val="9"/>
        <w:ind w:firstLine="480"/>
        <w:rPr>
          <w:rFonts w:hint="default" w:ascii="Times New Roman" w:hAnsi="Times New Roman" w:cs="Times New Roman"/>
          <w:color w:val="0000FF"/>
          <w:lang w:val="en-US" w:eastAsia="zh-CN"/>
        </w:rPr>
      </w:pPr>
      <w:r>
        <w:rPr>
          <w:rFonts w:hint="eastAsia" w:ascii="Times New Roman" w:hAnsi="Times New Roman" w:cs="Times New Roman"/>
          <w:color w:val="0000FF"/>
          <w:lang w:val="en-US" w:eastAsia="zh-CN"/>
        </w:rPr>
        <w:t>（3） 重复性数据和图表；</w:t>
      </w:r>
    </w:p>
    <w:p>
      <w:pPr>
        <w:pStyle w:val="9"/>
        <w:ind w:firstLine="480"/>
        <w:rPr>
          <w:rFonts w:hint="default" w:ascii="Times New Roman" w:hAnsi="Times New Roman" w:cs="Times New Roman"/>
          <w:color w:val="0000FF"/>
          <w:lang w:val="en-US" w:eastAsia="zh-CN"/>
        </w:rPr>
      </w:pPr>
      <w:r>
        <w:rPr>
          <w:rFonts w:hint="eastAsia" w:ascii="Times New Roman" w:hAnsi="Times New Roman" w:cs="Times New Roman"/>
          <w:color w:val="0000FF"/>
          <w:lang w:val="en-US" w:eastAsia="zh-CN"/>
        </w:rPr>
        <w:t>（4） 论文使用的主要符号的意义和单位；</w:t>
      </w:r>
    </w:p>
    <w:p>
      <w:pPr>
        <w:pStyle w:val="9"/>
        <w:ind w:firstLine="480"/>
        <w:rPr>
          <w:rFonts w:hint="eastAsia" w:ascii="Times New Roman" w:hAnsi="Times New Roman" w:cs="Times New Roman"/>
          <w:color w:val="0000FF"/>
          <w:lang w:val="en-US" w:eastAsia="zh-CN"/>
        </w:rPr>
      </w:pPr>
      <w:r>
        <w:rPr>
          <w:rFonts w:hint="eastAsia" w:ascii="Times New Roman" w:hAnsi="Times New Roman" w:cs="Times New Roman"/>
          <w:color w:val="0000FF"/>
          <w:lang w:val="en-US" w:eastAsia="zh-CN"/>
        </w:rPr>
        <w:t>（5） 程序说明和程序全文</w:t>
      </w:r>
    </w:p>
    <w:p>
      <w:pPr>
        <w:pStyle w:val="9"/>
        <w:ind w:firstLine="480"/>
        <w:rPr>
          <w:rFonts w:hint="default" w:ascii="Times New Roman" w:hAnsi="Times New Roman" w:cs="Times New Roman"/>
          <w:color w:val="0000FF"/>
          <w:lang w:val="en-US" w:eastAsia="zh-CN"/>
        </w:rPr>
      </w:pPr>
      <w:r>
        <w:rPr>
          <w:rFonts w:hint="eastAsia" w:ascii="Times New Roman" w:hAnsi="Times New Roman" w:cs="Times New Roman"/>
          <w:color w:val="0000FF"/>
          <w:lang w:val="en-US" w:eastAsia="zh-CN"/>
        </w:rPr>
        <w:t>（6） 调研报告。</w:t>
      </w:r>
    </w:p>
    <w:p>
      <w:pPr>
        <w:pStyle w:val="9"/>
        <w:ind w:firstLine="480"/>
        <w:rPr>
          <w:rFonts w:hint="default" w:ascii="Times New Roman" w:hAnsi="Times New Roman" w:cs="Times New Roman"/>
          <w:color w:val="0000FF"/>
          <w:lang w:val="en-US" w:eastAsia="zh-CN"/>
        </w:rPr>
      </w:pPr>
      <w:r>
        <w:rPr>
          <w:rFonts w:hint="eastAsia" w:ascii="Times New Roman" w:hAnsi="Times New Roman" w:cs="Times New Roman"/>
          <w:color w:val="0000FF"/>
          <w:lang w:val="en-US" w:eastAsia="zh-CN"/>
        </w:rPr>
        <w:t>这部分内容可省略</w:t>
      </w:r>
      <w:r>
        <w:rPr>
          <w:rFonts w:hint="eastAsia" w:cs="Times New Roman"/>
          <w:color w:val="0000FF"/>
          <w:lang w:val="en-US" w:eastAsia="zh-CN"/>
        </w:rPr>
        <w:t>，</w:t>
      </w:r>
      <w:r>
        <w:rPr>
          <w:rFonts w:hint="eastAsia" w:ascii="Times New Roman" w:hAnsi="Times New Roman" w:cs="Times New Roman"/>
          <w:color w:val="0000FF"/>
          <w:lang w:val="en-US" w:eastAsia="zh-CN"/>
        </w:rPr>
        <w:t>如果省略，删掉此页。</w:t>
      </w:r>
    </w:p>
    <w:p>
      <w:pPr>
        <w:pStyle w:val="9"/>
        <w:ind w:firstLine="480"/>
        <w:rPr>
          <w:rFonts w:hint="default" w:ascii="Times New Roman" w:hAnsi="Times New Roman" w:cs="Times New Roman"/>
          <w:color w:val="0000FF"/>
          <w:lang w:val="en-US" w:eastAsia="zh-CN"/>
        </w:rPr>
      </w:pPr>
      <w:r>
        <w:rPr>
          <w:rFonts w:hint="eastAsia" w:ascii="Times New Roman" w:hAnsi="Times New Roman" w:cs="Times New Roman"/>
          <w:color w:val="0000FF"/>
          <w:lang w:val="en-US" w:eastAsia="zh-CN"/>
        </w:rPr>
        <w:t>书写格式说明：</w:t>
      </w:r>
    </w:p>
    <w:p>
      <w:pPr>
        <w:pStyle w:val="9"/>
        <w:ind w:firstLine="480"/>
        <w:rPr>
          <w:rFonts w:hint="eastAsia" w:ascii="Times New Roman" w:hAnsi="Times New Roman" w:cs="Times New Roman"/>
          <w:color w:val="0000FF"/>
          <w:lang w:val="en-US" w:eastAsia="zh-CN"/>
        </w:rPr>
      </w:pPr>
      <w:r>
        <w:rPr>
          <w:rFonts w:hint="eastAsia" w:ascii="Times New Roman" w:hAnsi="Times New Roman" w:cs="Times New Roman"/>
          <w:color w:val="0000FF"/>
          <w:lang w:val="en-US" w:eastAsia="zh-CN"/>
        </w:rPr>
        <w:t>附录正文样式</w:t>
      </w:r>
      <w:r>
        <w:rPr>
          <w:rFonts w:hint="eastAsia" w:cs="Times New Roman"/>
          <w:color w:val="0000FF"/>
          <w:lang w:val="en-US" w:eastAsia="zh-CN"/>
        </w:rPr>
        <w:t>如</w:t>
      </w:r>
      <w:r>
        <w:rPr>
          <w:rFonts w:hint="eastAsia" w:ascii="Times New Roman" w:hAnsi="Times New Roman" w:cs="Times New Roman"/>
          <w:color w:val="0000FF"/>
          <w:lang w:val="en-US" w:eastAsia="zh-CN"/>
        </w:rPr>
        <w:t>“正文”</w:t>
      </w:r>
      <w:r>
        <w:rPr>
          <w:rFonts w:hint="eastAsia" w:cs="Times New Roman"/>
          <w:color w:val="0000FF"/>
          <w:lang w:val="en-US" w:eastAsia="zh-CN"/>
        </w:rPr>
        <w:t>。</w:t>
      </w:r>
    </w:p>
    <w:p>
      <w:pPr>
        <w:rPr>
          <w:rFonts w:hint="eastAsia"/>
        </w:rPr>
      </w:pPr>
      <w:r>
        <w:rPr>
          <w:rFonts w:hint="eastAsia"/>
        </w:rPr>
        <w:br w:type="page"/>
      </w:r>
    </w:p>
    <w:p>
      <w:pPr>
        <w:tabs>
          <w:tab w:val="left" w:pos="377"/>
        </w:tabs>
        <w:ind w:firstLine="420" w:firstLineChars="200"/>
        <w:rPr>
          <w:rFonts w:hint="eastAsia"/>
        </w:rPr>
      </w:pPr>
    </w:p>
    <w:p>
      <w:pPr>
        <w:pStyle w:val="2"/>
        <w:spacing w:before="240" w:after="240"/>
        <w:rPr>
          <w:rFonts w:hint="default" w:ascii="Times New Roman" w:hAnsi="Times New Roman" w:cs="Times New Roman"/>
        </w:rPr>
      </w:pPr>
      <w:r>
        <w:rPr>
          <w:rFonts w:hint="default" w:ascii="Times New Roman" w:hAnsi="Times New Roman" w:cs="Times New Roman"/>
        </w:rPr>
        <w:t>致谢</w:t>
      </w:r>
      <w:bookmarkEnd w:id="75"/>
      <w:bookmarkEnd w:id="76"/>
    </w:p>
    <w:p>
      <w:pPr>
        <w:pStyle w:val="9"/>
        <w:ind w:firstLine="480"/>
        <w:rPr>
          <w:rFonts w:hint="default" w:ascii="Times New Roman" w:hAnsi="Times New Roman" w:cs="Times New Roman"/>
          <w:color w:val="0000FF"/>
        </w:rPr>
      </w:pPr>
      <w:r>
        <w:rPr>
          <w:rFonts w:hint="default" w:ascii="Times New Roman" w:hAnsi="Times New Roman" w:cs="Times New Roman"/>
          <w:color w:val="0000FF"/>
        </w:rPr>
        <w:t>毕业设计（论文）致谢中不得书写与毕业设计（论文）工作无关的人和事，切忌罗列一大堆名单。</w:t>
      </w:r>
    </w:p>
    <w:p>
      <w:pPr>
        <w:pStyle w:val="9"/>
        <w:ind w:firstLine="480"/>
        <w:rPr>
          <w:rFonts w:hint="default" w:ascii="Times New Roman" w:hAnsi="Times New Roman" w:cs="Times New Roman"/>
          <w:color w:val="0000FF"/>
          <w:lang w:eastAsia="zh-CN"/>
        </w:rPr>
      </w:pPr>
      <w:r>
        <w:rPr>
          <w:rFonts w:hint="default" w:ascii="Times New Roman" w:hAnsi="Times New Roman" w:cs="Times New Roman"/>
          <w:color w:val="0000FF"/>
          <w:lang w:eastAsia="zh-CN"/>
        </w:rPr>
        <w:t>致谢辞应谦虚诚恳，恰如其分，</w:t>
      </w:r>
      <w:r>
        <w:rPr>
          <w:rFonts w:hint="default" w:ascii="Times New Roman" w:hAnsi="Times New Roman" w:cs="Times New Roman"/>
          <w:color w:val="0000FF"/>
        </w:rPr>
        <w:t>用词应含蓄、恰当，</w:t>
      </w:r>
      <w:r>
        <w:rPr>
          <w:rFonts w:hint="default" w:ascii="Times New Roman" w:hAnsi="Times New Roman" w:cs="Times New Roman"/>
          <w:color w:val="0000FF"/>
          <w:lang w:eastAsia="zh-CN"/>
        </w:rPr>
        <w:t>切忌浮夸与庸俗之词。</w:t>
      </w:r>
    </w:p>
    <w:p>
      <w:pPr>
        <w:pStyle w:val="9"/>
        <w:ind w:firstLine="480"/>
        <w:rPr>
          <w:rFonts w:hint="default" w:ascii="Times New Roman" w:hAnsi="Times New Roman" w:cs="Times New Roman"/>
          <w:color w:val="0000FF"/>
        </w:rPr>
      </w:pPr>
      <w:r>
        <w:rPr>
          <w:rFonts w:hint="default" w:ascii="Times New Roman" w:hAnsi="Times New Roman" w:cs="Times New Roman"/>
          <w:color w:val="0000FF"/>
          <w:lang w:eastAsia="zh-CN"/>
        </w:rPr>
        <w:t>杜绝</w:t>
      </w:r>
      <w:r>
        <w:rPr>
          <w:rFonts w:hint="default" w:ascii="Times New Roman" w:hAnsi="Times New Roman" w:cs="Times New Roman"/>
          <w:color w:val="0000FF"/>
        </w:rPr>
        <w:t>雷同！</w:t>
      </w:r>
    </w:p>
    <w:p>
      <w:pPr>
        <w:pStyle w:val="9"/>
        <w:ind w:firstLine="480"/>
        <w:rPr>
          <w:rFonts w:hint="default" w:ascii="Times New Roman" w:hAnsi="Times New Roman" w:cs="Times New Roman"/>
          <w:color w:val="0000FF"/>
          <w:lang w:val="en-US" w:eastAsia="zh-CN"/>
        </w:rPr>
      </w:pPr>
      <w:r>
        <w:rPr>
          <w:rFonts w:hint="default" w:ascii="Times New Roman" w:hAnsi="Times New Roman" w:cs="Times New Roman"/>
          <w:color w:val="0000FF"/>
        </w:rPr>
        <w:t>对指导老师的致谢要实事求是</w:t>
      </w:r>
      <w:r>
        <w:rPr>
          <w:rFonts w:hint="eastAsia" w:cs="Times New Roman"/>
          <w:color w:val="0000FF"/>
          <w:lang w:eastAsia="zh-CN"/>
        </w:rPr>
        <w:t>，</w:t>
      </w:r>
      <w:r>
        <w:rPr>
          <w:rFonts w:hint="default" w:ascii="Times New Roman" w:hAnsi="Times New Roman" w:cs="Times New Roman"/>
          <w:color w:val="0000FF"/>
        </w:rPr>
        <w:t>不应为导师写赞美诗，避免庸俗化</w:t>
      </w:r>
      <w:r>
        <w:rPr>
          <w:rFonts w:hint="default" w:ascii="Times New Roman" w:hAnsi="Times New Roman" w:cs="Times New Roman"/>
          <w:color w:val="0000FF"/>
          <w:lang w:eastAsia="zh-CN"/>
        </w:rPr>
        <w:t>，</w:t>
      </w:r>
      <w:r>
        <w:rPr>
          <w:rFonts w:hint="default" w:ascii="Times New Roman" w:hAnsi="Times New Roman" w:cs="Times New Roman"/>
          <w:color w:val="0000FF"/>
          <w:lang w:val="en-US" w:eastAsia="zh-CN"/>
        </w:rPr>
        <w:t>更不要道德绑架导师。</w:t>
      </w:r>
    </w:p>
    <w:p>
      <w:pPr>
        <w:pStyle w:val="9"/>
        <w:ind w:firstLine="480"/>
        <w:rPr>
          <w:rFonts w:hint="default" w:ascii="Times New Roman" w:hAnsi="Times New Roman" w:cs="Times New Roman"/>
          <w:color w:val="0000FF"/>
        </w:rPr>
      </w:pPr>
      <w:r>
        <w:rPr>
          <w:rFonts w:hint="default" w:ascii="Times New Roman" w:hAnsi="Times New Roman" w:cs="Times New Roman"/>
          <w:color w:val="0000FF"/>
        </w:rPr>
        <w:t>对其他在本研究工作中提出建议和给予帮助的老师和同学，应在论文中做明确的说明并表示谢意。</w:t>
      </w:r>
    </w:p>
    <w:p>
      <w:pPr>
        <w:pStyle w:val="9"/>
        <w:ind w:firstLine="480"/>
        <w:rPr>
          <w:rFonts w:hint="default" w:ascii="Times New Roman" w:hAnsi="Times New Roman" w:cs="Times New Roman"/>
        </w:rPr>
      </w:pPr>
      <w:r>
        <w:rPr>
          <w:rFonts w:hint="default" w:ascii="Times New Roman" w:hAnsi="Times New Roman" w:cs="Times New Roman"/>
          <w:color w:val="0000FF"/>
        </w:rPr>
        <w:t>这部分内容不可省略。</w:t>
      </w:r>
    </w:p>
    <w:sectPr>
      <w:pgSz w:w="11906" w:h="16838"/>
      <w:pgMar w:top="1985" w:right="1531" w:bottom="1474" w:left="1531" w:header="1361" w:footer="1134" w:gutter="0"/>
      <w:pgBorders>
        <w:top w:val="none" w:sz="0" w:space="0"/>
        <w:left w:val="none" w:sz="0" w:space="0"/>
        <w:bottom w:val="none" w:sz="0" w:space="0"/>
        <w:right w:val="none" w:sz="0" w:space="0"/>
      </w:pgBorders>
      <w:pgNumType w:fmt="decimal"/>
      <w:cols w:space="720" w:num="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李宝毅" w:date="2023-02-19T17:05:28Z" w:initials="">
    <w:p w14:paraId="3CAE66D4">
      <w:pPr>
        <w:pStyle w:val="7"/>
        <w:rPr>
          <w:rFonts w:hint="default" w:eastAsia="宋体"/>
          <w:lang w:val="en-US" w:eastAsia="zh-CN"/>
        </w:rPr>
      </w:pPr>
      <w:r>
        <w:rPr>
          <w:rFonts w:hint="eastAsia"/>
          <w:lang w:val="en-US" w:eastAsia="zh-CN"/>
        </w:rPr>
        <w:t>论文or 设计  根据需要选择其一</w:t>
      </w:r>
    </w:p>
  </w:comment>
  <w:comment w:id="1" w:author="李宝毅" w:date="2023-02-19T17:06:03Z" w:initials="">
    <w:p w14:paraId="08B066FC">
      <w:pPr>
        <w:pStyle w:val="7"/>
        <w:rPr>
          <w:rFonts w:hint="eastAsia" w:eastAsia="宋体"/>
          <w:lang w:val="en-US" w:eastAsia="zh-CN"/>
        </w:rPr>
      </w:pPr>
      <w:r>
        <w:rPr>
          <w:rFonts w:hint="eastAsia"/>
          <w:lang w:val="en-US" w:eastAsia="zh-CN"/>
        </w:rPr>
        <w:t>根据需要选择其一</w:t>
      </w:r>
    </w:p>
  </w:comment>
  <w:comment w:id="3" w:author="李宝毅" w:date="2023-02-19T17:06:23Z" w:initials="">
    <w:p w14:paraId="60AD1529">
      <w:pPr>
        <w:pStyle w:val="7"/>
        <w:rPr>
          <w:rFonts w:hint="default" w:eastAsia="宋体"/>
          <w:lang w:val="en-US" w:eastAsia="zh-CN"/>
        </w:rPr>
      </w:pPr>
      <w:r>
        <w:rPr>
          <w:rFonts w:hint="eastAsia"/>
          <w:lang w:val="en-US" w:eastAsia="zh-CN"/>
        </w:rPr>
        <w:t>论文 设计选择其一</w:t>
      </w:r>
    </w:p>
  </w:comment>
  <w:comment w:id="2" w:author="李宝毅" w:date="2022-12-26T21:39:27Z" w:initials="">
    <w:p w14:paraId="0C441A45">
      <w:pPr>
        <w:pStyle w:val="7"/>
        <w:rPr>
          <w:rFonts w:hint="default" w:eastAsia="宋体"/>
          <w:lang w:val="en-US" w:eastAsia="zh-CN"/>
        </w:rPr>
      </w:pPr>
      <w:r>
        <w:rPr>
          <w:rFonts w:hint="eastAsia"/>
          <w:lang w:val="en-US" w:eastAsia="zh-CN"/>
        </w:rPr>
        <w:t>同任务书要求完全一致</w:t>
      </w:r>
    </w:p>
  </w:comment>
  <w:comment w:id="4" w:author="李宝毅" w:date="2023-02-19T17:09:35Z" w:initials="">
    <w:p w14:paraId="12664062">
      <w:pPr>
        <w:tabs>
          <w:tab w:val="left" w:pos="377"/>
        </w:tabs>
        <w:ind w:firstLine="420" w:firstLineChars="200"/>
        <w:rPr>
          <w:rFonts w:hint="eastAsia"/>
        </w:rPr>
      </w:pPr>
      <w:r>
        <w:rPr>
          <w:rFonts w:hint="eastAsia"/>
        </w:rPr>
        <w:t>摘要正文后，</w:t>
      </w:r>
      <w:r>
        <w:rPr>
          <w:rFonts w:hint="eastAsia" w:ascii="宋体" w:hAnsi="宋体"/>
        </w:rPr>
        <w:t>列出3-5个关键词。“关键词：”是关键词部分的引导，不可省略。关键词请尽量用《汉语主题词表</w:t>
      </w:r>
      <w:r>
        <w:rPr>
          <w:rFonts w:hint="eastAsia"/>
        </w:rPr>
        <w:t>》等词表提供的规范词。</w:t>
      </w:r>
    </w:p>
    <w:p w14:paraId="66776B32">
      <w:pPr>
        <w:tabs>
          <w:tab w:val="left" w:pos="377"/>
        </w:tabs>
        <w:ind w:firstLine="420" w:firstLineChars="200"/>
        <w:rPr>
          <w:rFonts w:hint="eastAsia"/>
        </w:rPr>
      </w:pPr>
      <w:r>
        <w:rPr>
          <w:rFonts w:hint="eastAsia"/>
        </w:rPr>
        <w:t>关键词与摘要之间空一行。关键词词间用分号间隔，末尾不加标点，</w:t>
      </w:r>
      <w:r>
        <w:rPr>
          <w:rFonts w:hint="eastAsia"/>
          <w:lang w:val="en-US" w:eastAsia="zh-CN"/>
        </w:rPr>
        <w:t>4</w:t>
      </w:r>
      <w:r>
        <w:rPr>
          <w:rFonts w:hint="eastAsia"/>
        </w:rPr>
        <w:t>-</w:t>
      </w:r>
      <w:r>
        <w:rPr>
          <w:rFonts w:hint="eastAsia"/>
          <w:lang w:val="en-US" w:eastAsia="zh-CN"/>
        </w:rPr>
        <w:t>6</w:t>
      </w:r>
      <w:r>
        <w:rPr>
          <w:rFonts w:hint="eastAsia"/>
        </w:rPr>
        <w:t>个。</w:t>
      </w:r>
    </w:p>
    <w:p w14:paraId="13A44D16">
      <w:pPr>
        <w:pStyle w:val="7"/>
      </w:pPr>
    </w:p>
  </w:comment>
  <w:comment w:id="5" w:author="李宝毅" w:date="2023-02-19T17:11:43Z" w:initials="">
    <w:p w14:paraId="7F9705B0">
      <w:pPr>
        <w:pStyle w:val="7"/>
      </w:pPr>
      <w:r>
        <w:t>Key words</w:t>
      </w:r>
      <w:r>
        <w:rPr>
          <w:rFonts w:hint="eastAsia"/>
        </w:rPr>
        <w:t>与摘要正文之间空一行。</w:t>
      </w:r>
      <w:r>
        <w:t>Key words</w:t>
      </w:r>
      <w:r>
        <w:rPr>
          <w:rFonts w:hint="eastAsia"/>
        </w:rPr>
        <w:t>与中文“关键词”一致。词间用分号间隔，末尾不加标点，</w:t>
      </w:r>
    </w:p>
  </w:comment>
  <w:comment w:id="6" w:author="李宝毅" w:date="2023-02-19T17:12:37Z" w:initials="">
    <w:p w14:paraId="683A7E2D">
      <w:pPr>
        <w:pStyle w:val="7"/>
        <w:rPr>
          <w:rFonts w:hint="eastAsia"/>
          <w:color w:val="000080"/>
          <w:sz w:val="22"/>
        </w:rPr>
      </w:pPr>
      <w:r>
        <w:rPr>
          <w:rFonts w:hint="eastAsia"/>
          <w:color w:val="000080"/>
          <w:sz w:val="22"/>
        </w:rPr>
        <w:t>在该页面中点击鼠标右键，选择“更新域…”，在弹出窗口中选择“更新整个目录”，确定即可自动生成目录。标题“目录”，字体：黑体，字号：</w:t>
      </w:r>
      <w:r>
        <w:rPr>
          <w:rFonts w:hint="eastAsia"/>
          <w:color w:val="000080"/>
          <w:sz w:val="22"/>
          <w:lang w:val="en-US" w:eastAsia="zh-CN"/>
        </w:rPr>
        <w:t>4号</w:t>
      </w:r>
      <w:r>
        <w:rPr>
          <w:rFonts w:hint="eastAsia"/>
          <w:color w:val="000080"/>
          <w:sz w:val="22"/>
        </w:rPr>
        <w:t>。</w:t>
      </w:r>
    </w:p>
    <w:p w14:paraId="1C283897">
      <w:pPr>
        <w:pStyle w:val="7"/>
        <w:rPr>
          <w:rFonts w:hint="eastAsia"/>
          <w:color w:val="000080"/>
          <w:sz w:val="22"/>
          <w:lang w:val="en-US" w:eastAsia="zh-CN"/>
        </w:rPr>
      </w:pPr>
      <w:r>
        <w:rPr>
          <w:rFonts w:hint="eastAsia"/>
          <w:color w:val="000080"/>
          <w:sz w:val="22"/>
          <w:lang w:val="en-US" w:eastAsia="zh-CN"/>
        </w:rPr>
        <w:t>最多到三级标题；</w:t>
      </w:r>
    </w:p>
    <w:p w14:paraId="2BF432EA">
      <w:pPr>
        <w:pStyle w:val="7"/>
        <w:rPr>
          <w:rFonts w:hint="default"/>
          <w:color w:val="000080"/>
          <w:sz w:val="22"/>
          <w:lang w:val="en-US" w:eastAsia="zh-CN"/>
        </w:rPr>
      </w:pPr>
      <w:r>
        <w:rPr>
          <w:rFonts w:hint="eastAsia"/>
          <w:color w:val="000080"/>
          <w:sz w:val="22"/>
          <w:lang w:val="en-US" w:eastAsia="zh-CN"/>
        </w:rPr>
        <w:t>再根据要求调整格式</w:t>
      </w:r>
    </w:p>
  </w:comment>
  <w:comment w:id="7" w:author="李宝毅" w:date="2023-02-19T17:19:45Z" w:initials="">
    <w:p w14:paraId="027B43D2">
      <w:pPr>
        <w:tabs>
          <w:tab w:val="left" w:pos="377"/>
        </w:tabs>
      </w:pPr>
      <w:r>
        <w:rPr>
          <w:rFonts w:hint="eastAsia"/>
          <w:color w:val="000080"/>
          <w:sz w:val="21"/>
          <w:szCs w:val="21"/>
        </w:rPr>
        <w:t>章、节序号的后面，空一</w:t>
      </w:r>
      <w:r>
        <w:rPr>
          <w:rFonts w:hint="eastAsia"/>
          <w:color w:val="000080"/>
          <w:sz w:val="21"/>
          <w:szCs w:val="21"/>
          <w:lang w:val="en-US" w:eastAsia="zh-CN"/>
        </w:rPr>
        <w:t>格</w:t>
      </w:r>
      <w:r>
        <w:rPr>
          <w:rFonts w:hint="eastAsia"/>
          <w:color w:val="000080"/>
          <w:sz w:val="21"/>
          <w:szCs w:val="21"/>
        </w:rPr>
        <w:t>——即汉字输入状态下敲</w:t>
      </w:r>
      <w:r>
        <w:rPr>
          <w:rFonts w:hint="eastAsia"/>
          <w:color w:val="000080"/>
          <w:sz w:val="21"/>
          <w:szCs w:val="21"/>
          <w:lang w:val="en-US" w:eastAsia="zh-CN"/>
        </w:rPr>
        <w:t>一</w:t>
      </w:r>
      <w:r>
        <w:rPr>
          <w:rFonts w:hint="eastAsia"/>
          <w:color w:val="000080"/>
          <w:sz w:val="21"/>
          <w:szCs w:val="21"/>
        </w:rPr>
        <w:t>下空格键。这样，序号与标题文字之间界限清楚。</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CAE66D4" w15:done="0"/>
  <w15:commentEx w15:paraId="08B066FC" w15:done="0"/>
  <w15:commentEx w15:paraId="60AD1529" w15:done="0"/>
  <w15:commentEx w15:paraId="0C441A45" w15:done="0"/>
  <w15:commentEx w15:paraId="13A44D16" w15:done="0"/>
  <w15:commentEx w15:paraId="7F9705B0" w15:done="0"/>
  <w15:commentEx w15:paraId="2BF432EA" w15:done="0"/>
  <w15:commentEx w15:paraId="027B43D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528271"/>
      <w:docPartObj>
        <w:docPartGallery w:val="autotext"/>
      </w:docPartObj>
    </w:sdtPr>
    <w:sdtContent>
      <w:p>
        <w:pPr>
          <w:pStyle w:val="16"/>
          <w:jc w:val="center"/>
        </w:pPr>
        <w:r>
          <w:fldChar w:fldCharType="begin"/>
        </w:r>
        <w:r>
          <w:instrText xml:space="preserve">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2528271"/>
                            <w:docPartObj>
                              <w:docPartGallery w:val="autotext"/>
                            </w:docPartObj>
                          </w:sdtPr>
                          <w:sdtContent>
                            <w:p>
                              <w:pPr>
                                <w:pStyle w:val="16"/>
                                <w:jc w:val="center"/>
                              </w:pPr>
                              <w:r>
                                <w:fldChar w:fldCharType="begin"/>
                              </w:r>
                              <w:r>
                                <w:instrText xml:space="preserve">PAGE   \* MERGEFORMAT</w:instrText>
                              </w:r>
                              <w:r>
                                <w:fldChar w:fldCharType="separate"/>
                              </w:r>
                              <w:r>
                                <w:rPr>
                                  <w:lang w:val="zh-CN"/>
                                </w:rPr>
                                <w:t>2</w:t>
                              </w:r>
                              <w: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22528271"/>
                      <w:docPartObj>
                        <w:docPartGallery w:val="autotext"/>
                      </w:docPartObj>
                    </w:sdtPr>
                    <w:sdtContent>
                      <w:p>
                        <w:pPr>
                          <w:pStyle w:val="16"/>
                          <w:jc w:val="center"/>
                        </w:pPr>
                        <w:r>
                          <w:fldChar w:fldCharType="begin"/>
                        </w:r>
                        <w:r>
                          <w:instrText xml:space="preserve">PAGE   \* MERGEFORMAT</w:instrText>
                        </w:r>
                        <w:r>
                          <w:fldChar w:fldCharType="separate"/>
                        </w:r>
                        <w:r>
                          <w:rPr>
                            <w:lang w:val="zh-CN"/>
                          </w:rPr>
                          <w:t>2</w:t>
                        </w:r>
                        <w:r>
                          <w:fldChar w:fldCharType="end"/>
                        </w:r>
                      </w:p>
                    </w:sdtContent>
                  </w:sdt>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4924241"/>
                            <w:docPartObj>
                              <w:docPartGallery w:val="autotext"/>
                            </w:docPartObj>
                          </w:sdtPr>
                          <w:sdtContent>
                            <w:p>
                              <w:pPr>
                                <w:pStyle w:val="16"/>
                                <w:jc w:val="center"/>
                              </w:pPr>
                              <w:r>
                                <w:fldChar w:fldCharType="begin"/>
                              </w:r>
                              <w:r>
                                <w:instrText xml:space="preserve">PAGE   \* MERGEFORMAT</w:instrText>
                              </w:r>
                              <w:r>
                                <w:fldChar w:fldCharType="separate"/>
                              </w:r>
                              <w:r>
                                <w:rPr>
                                  <w:lang w:val="zh-CN"/>
                                </w:rPr>
                                <w:t>2</w:t>
                              </w:r>
                              <w: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64924241"/>
                      <w:docPartObj>
                        <w:docPartGallery w:val="autotext"/>
                      </w:docPartObj>
                    </w:sdtPr>
                    <w:sdtContent>
                      <w:p>
                        <w:pPr>
                          <w:pStyle w:val="16"/>
                          <w:jc w:val="center"/>
                        </w:pPr>
                        <w:r>
                          <w:fldChar w:fldCharType="begin"/>
                        </w:r>
                        <w:r>
                          <w:instrText xml:space="preserve">PAGE   \* MERGEFORMAT</w:instrText>
                        </w:r>
                        <w:r>
                          <w:fldChar w:fldCharType="separate"/>
                        </w:r>
                        <w:r>
                          <w:rPr>
                            <w:lang w:val="zh-CN"/>
                          </w:rPr>
                          <w:t>2</w:t>
                        </w:r>
                        <w:r>
                          <w:fldChar w:fldCharType="end"/>
                        </w:r>
                      </w:p>
                    </w:sdtContent>
                  </w:sdt>
                </w:txbxContent>
              </v:textbox>
            </v:shape>
          </w:pict>
        </mc:Fallback>
      </mc:AlternateContent>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太原工业学院毕业论文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6" w:space="0"/>
      </w:pBdr>
      <w:jc w:val="both"/>
    </w:pPr>
    <w:r>
      <w:rPr>
        <w:rFonts w:hint="eastAsia"/>
      </w:rPr>
      <w:t>太原工业学院毕业论文</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太原工业学院毕业论文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C4C214"/>
    <w:multiLevelType w:val="singleLevel"/>
    <w:tmpl w:val="C4C4C214"/>
    <w:lvl w:ilvl="0" w:tentative="0">
      <w:start w:val="1"/>
      <w:numFmt w:val="decimal"/>
      <w:suff w:val="space"/>
      <w:lvlText w:val="(%1)"/>
      <w:lvlJc w:val="left"/>
    </w:lvl>
  </w:abstractNum>
  <w:abstractNum w:abstractNumId="1">
    <w:nsid w:val="606720C8"/>
    <w:multiLevelType w:val="multilevel"/>
    <w:tmpl w:val="606720C8"/>
    <w:lvl w:ilvl="0" w:tentative="0">
      <w:start w:val="1"/>
      <w:numFmt w:val="decimal"/>
      <w:lvlText w:val="[%1]"/>
      <w:lvlJc w:val="left"/>
      <w:pPr>
        <w:ind w:left="420" w:hanging="420"/>
      </w:pPr>
      <w:rPr>
        <w:rFonts w:hint="eastAsia"/>
      </w:rPr>
    </w:lvl>
    <w:lvl w:ilvl="1" w:tentative="0">
      <w:start w:val="1"/>
      <w:numFmt w:val="upp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宝毅">
    <w15:presenceInfo w15:providerId="WPS Office" w15:userId="5456348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xNDJmZTY2NTFhYTg4YWQ3ZTNkZDRlM2Q0MGQ0ZGIifQ=="/>
  </w:docVars>
  <w:rsids>
    <w:rsidRoot w:val="00066DC5"/>
    <w:rsid w:val="00001A3D"/>
    <w:rsid w:val="00001D17"/>
    <w:rsid w:val="0000350A"/>
    <w:rsid w:val="0000482F"/>
    <w:rsid w:val="00005B04"/>
    <w:rsid w:val="0000683C"/>
    <w:rsid w:val="000068BA"/>
    <w:rsid w:val="000120F6"/>
    <w:rsid w:val="0001215E"/>
    <w:rsid w:val="000121B1"/>
    <w:rsid w:val="000132A6"/>
    <w:rsid w:val="00014770"/>
    <w:rsid w:val="00015A8F"/>
    <w:rsid w:val="0001697A"/>
    <w:rsid w:val="00020573"/>
    <w:rsid w:val="00020F79"/>
    <w:rsid w:val="00021C54"/>
    <w:rsid w:val="00021D24"/>
    <w:rsid w:val="00022C6E"/>
    <w:rsid w:val="00024773"/>
    <w:rsid w:val="000260F1"/>
    <w:rsid w:val="000268C7"/>
    <w:rsid w:val="0002789E"/>
    <w:rsid w:val="0003140A"/>
    <w:rsid w:val="000325A4"/>
    <w:rsid w:val="00032D55"/>
    <w:rsid w:val="00033039"/>
    <w:rsid w:val="00034A47"/>
    <w:rsid w:val="000356E7"/>
    <w:rsid w:val="0003572A"/>
    <w:rsid w:val="000413DC"/>
    <w:rsid w:val="000417C0"/>
    <w:rsid w:val="00041B74"/>
    <w:rsid w:val="00042490"/>
    <w:rsid w:val="00042B25"/>
    <w:rsid w:val="00043752"/>
    <w:rsid w:val="00043852"/>
    <w:rsid w:val="00043B6E"/>
    <w:rsid w:val="0004459A"/>
    <w:rsid w:val="00044932"/>
    <w:rsid w:val="000452BF"/>
    <w:rsid w:val="000461A0"/>
    <w:rsid w:val="000469DD"/>
    <w:rsid w:val="00046F31"/>
    <w:rsid w:val="00047127"/>
    <w:rsid w:val="00051950"/>
    <w:rsid w:val="00055C36"/>
    <w:rsid w:val="000560A5"/>
    <w:rsid w:val="000602BA"/>
    <w:rsid w:val="00065847"/>
    <w:rsid w:val="00065C2B"/>
    <w:rsid w:val="00066DC5"/>
    <w:rsid w:val="00070AFA"/>
    <w:rsid w:val="00070B99"/>
    <w:rsid w:val="00070DF6"/>
    <w:rsid w:val="0007235F"/>
    <w:rsid w:val="000723E4"/>
    <w:rsid w:val="00076661"/>
    <w:rsid w:val="00077C11"/>
    <w:rsid w:val="00080632"/>
    <w:rsid w:val="00081BB9"/>
    <w:rsid w:val="00082533"/>
    <w:rsid w:val="0008290F"/>
    <w:rsid w:val="000909B8"/>
    <w:rsid w:val="0009111E"/>
    <w:rsid w:val="000959DC"/>
    <w:rsid w:val="000960B2"/>
    <w:rsid w:val="000A1533"/>
    <w:rsid w:val="000A176D"/>
    <w:rsid w:val="000A21A9"/>
    <w:rsid w:val="000A2F60"/>
    <w:rsid w:val="000A4C21"/>
    <w:rsid w:val="000A53C5"/>
    <w:rsid w:val="000A7550"/>
    <w:rsid w:val="000B1EE1"/>
    <w:rsid w:val="000B20D5"/>
    <w:rsid w:val="000B247E"/>
    <w:rsid w:val="000B2C96"/>
    <w:rsid w:val="000B2D27"/>
    <w:rsid w:val="000B346F"/>
    <w:rsid w:val="000B5047"/>
    <w:rsid w:val="000B5A84"/>
    <w:rsid w:val="000B5FC7"/>
    <w:rsid w:val="000C2345"/>
    <w:rsid w:val="000C3324"/>
    <w:rsid w:val="000C49CA"/>
    <w:rsid w:val="000C4A65"/>
    <w:rsid w:val="000C4E97"/>
    <w:rsid w:val="000C6B31"/>
    <w:rsid w:val="000D0379"/>
    <w:rsid w:val="000D0FEF"/>
    <w:rsid w:val="000D3E18"/>
    <w:rsid w:val="000D4E95"/>
    <w:rsid w:val="000E0B12"/>
    <w:rsid w:val="000E1129"/>
    <w:rsid w:val="000E1CA2"/>
    <w:rsid w:val="000E2D18"/>
    <w:rsid w:val="000E35C8"/>
    <w:rsid w:val="000E3EC4"/>
    <w:rsid w:val="000E676B"/>
    <w:rsid w:val="000F0A2D"/>
    <w:rsid w:val="000F159F"/>
    <w:rsid w:val="000F1673"/>
    <w:rsid w:val="000F1E60"/>
    <w:rsid w:val="000F20AE"/>
    <w:rsid w:val="000F23CE"/>
    <w:rsid w:val="000F2F4C"/>
    <w:rsid w:val="000F3F84"/>
    <w:rsid w:val="000F4BAC"/>
    <w:rsid w:val="000F59B8"/>
    <w:rsid w:val="000F7581"/>
    <w:rsid w:val="000F77E1"/>
    <w:rsid w:val="000F7A56"/>
    <w:rsid w:val="001008A8"/>
    <w:rsid w:val="00102B0E"/>
    <w:rsid w:val="0010329F"/>
    <w:rsid w:val="00103592"/>
    <w:rsid w:val="00104286"/>
    <w:rsid w:val="00104D5A"/>
    <w:rsid w:val="00106A26"/>
    <w:rsid w:val="001106CF"/>
    <w:rsid w:val="00110EEB"/>
    <w:rsid w:val="0011260A"/>
    <w:rsid w:val="00113A80"/>
    <w:rsid w:val="00121F4E"/>
    <w:rsid w:val="00122935"/>
    <w:rsid w:val="00122EF9"/>
    <w:rsid w:val="00123E2B"/>
    <w:rsid w:val="0012465A"/>
    <w:rsid w:val="00124931"/>
    <w:rsid w:val="0012508A"/>
    <w:rsid w:val="001261FA"/>
    <w:rsid w:val="00126ED5"/>
    <w:rsid w:val="00130F35"/>
    <w:rsid w:val="00131350"/>
    <w:rsid w:val="00131E5A"/>
    <w:rsid w:val="001326CD"/>
    <w:rsid w:val="00133EFA"/>
    <w:rsid w:val="001350EA"/>
    <w:rsid w:val="00137A3D"/>
    <w:rsid w:val="00137CAA"/>
    <w:rsid w:val="00140132"/>
    <w:rsid w:val="0014215F"/>
    <w:rsid w:val="00142969"/>
    <w:rsid w:val="00147583"/>
    <w:rsid w:val="001478ED"/>
    <w:rsid w:val="001522DB"/>
    <w:rsid w:val="00152896"/>
    <w:rsid w:val="00153F46"/>
    <w:rsid w:val="00154753"/>
    <w:rsid w:val="00155B99"/>
    <w:rsid w:val="0015618C"/>
    <w:rsid w:val="00156762"/>
    <w:rsid w:val="001569AA"/>
    <w:rsid w:val="00156E02"/>
    <w:rsid w:val="00160ABD"/>
    <w:rsid w:val="00161051"/>
    <w:rsid w:val="00161804"/>
    <w:rsid w:val="00163E47"/>
    <w:rsid w:val="001669B9"/>
    <w:rsid w:val="0017063C"/>
    <w:rsid w:val="001719B5"/>
    <w:rsid w:val="001723FC"/>
    <w:rsid w:val="0017414A"/>
    <w:rsid w:val="0017556D"/>
    <w:rsid w:val="00175AEC"/>
    <w:rsid w:val="00176C1E"/>
    <w:rsid w:val="00177838"/>
    <w:rsid w:val="00180665"/>
    <w:rsid w:val="001810DB"/>
    <w:rsid w:val="00181618"/>
    <w:rsid w:val="0018328E"/>
    <w:rsid w:val="0018600E"/>
    <w:rsid w:val="001870DB"/>
    <w:rsid w:val="0018785E"/>
    <w:rsid w:val="001902F4"/>
    <w:rsid w:val="001904EF"/>
    <w:rsid w:val="00190DF2"/>
    <w:rsid w:val="0019302C"/>
    <w:rsid w:val="00193704"/>
    <w:rsid w:val="001943D7"/>
    <w:rsid w:val="00195A4C"/>
    <w:rsid w:val="001A017C"/>
    <w:rsid w:val="001A154C"/>
    <w:rsid w:val="001A19CD"/>
    <w:rsid w:val="001A1E8A"/>
    <w:rsid w:val="001A4DFE"/>
    <w:rsid w:val="001B0758"/>
    <w:rsid w:val="001B1ED9"/>
    <w:rsid w:val="001B2EBC"/>
    <w:rsid w:val="001B371D"/>
    <w:rsid w:val="001B3954"/>
    <w:rsid w:val="001B42BA"/>
    <w:rsid w:val="001B59B3"/>
    <w:rsid w:val="001B6B41"/>
    <w:rsid w:val="001C25E3"/>
    <w:rsid w:val="001C2D10"/>
    <w:rsid w:val="001C38B9"/>
    <w:rsid w:val="001C4A33"/>
    <w:rsid w:val="001C532B"/>
    <w:rsid w:val="001C58B6"/>
    <w:rsid w:val="001D001F"/>
    <w:rsid w:val="001D02BE"/>
    <w:rsid w:val="001D28BE"/>
    <w:rsid w:val="001D3E1B"/>
    <w:rsid w:val="001D4967"/>
    <w:rsid w:val="001D5458"/>
    <w:rsid w:val="001D72BD"/>
    <w:rsid w:val="001E3392"/>
    <w:rsid w:val="001E3448"/>
    <w:rsid w:val="001E5C0A"/>
    <w:rsid w:val="001F3CA0"/>
    <w:rsid w:val="001F417D"/>
    <w:rsid w:val="001F5644"/>
    <w:rsid w:val="001F636B"/>
    <w:rsid w:val="001F656E"/>
    <w:rsid w:val="001F6662"/>
    <w:rsid w:val="00201955"/>
    <w:rsid w:val="00202037"/>
    <w:rsid w:val="002023EA"/>
    <w:rsid w:val="002027A1"/>
    <w:rsid w:val="00202E11"/>
    <w:rsid w:val="00203EFA"/>
    <w:rsid w:val="002102D5"/>
    <w:rsid w:val="00220E88"/>
    <w:rsid w:val="002211BF"/>
    <w:rsid w:val="0022366E"/>
    <w:rsid w:val="00223985"/>
    <w:rsid w:val="00224DD9"/>
    <w:rsid w:val="0023112F"/>
    <w:rsid w:val="002316E6"/>
    <w:rsid w:val="00232401"/>
    <w:rsid w:val="00236E73"/>
    <w:rsid w:val="002403C2"/>
    <w:rsid w:val="00240BC4"/>
    <w:rsid w:val="00240DB8"/>
    <w:rsid w:val="002451C1"/>
    <w:rsid w:val="00245FF5"/>
    <w:rsid w:val="00246DB4"/>
    <w:rsid w:val="002504B6"/>
    <w:rsid w:val="0025176E"/>
    <w:rsid w:val="0025289A"/>
    <w:rsid w:val="00253EA5"/>
    <w:rsid w:val="00254E0C"/>
    <w:rsid w:val="00255AFC"/>
    <w:rsid w:val="00257CB5"/>
    <w:rsid w:val="00262825"/>
    <w:rsid w:val="00263205"/>
    <w:rsid w:val="002633EC"/>
    <w:rsid w:val="00263993"/>
    <w:rsid w:val="00264D28"/>
    <w:rsid w:val="00264E08"/>
    <w:rsid w:val="00265833"/>
    <w:rsid w:val="00266B84"/>
    <w:rsid w:val="002710A3"/>
    <w:rsid w:val="002718B7"/>
    <w:rsid w:val="002740D7"/>
    <w:rsid w:val="00274154"/>
    <w:rsid w:val="0027633E"/>
    <w:rsid w:val="00280032"/>
    <w:rsid w:val="00280254"/>
    <w:rsid w:val="00280813"/>
    <w:rsid w:val="00281075"/>
    <w:rsid w:val="00283556"/>
    <w:rsid w:val="0029058A"/>
    <w:rsid w:val="00290641"/>
    <w:rsid w:val="00290A5F"/>
    <w:rsid w:val="00290DF3"/>
    <w:rsid w:val="0029455B"/>
    <w:rsid w:val="00294FCC"/>
    <w:rsid w:val="00295020"/>
    <w:rsid w:val="002958A6"/>
    <w:rsid w:val="002959B6"/>
    <w:rsid w:val="00297A23"/>
    <w:rsid w:val="002A0E36"/>
    <w:rsid w:val="002A0ED5"/>
    <w:rsid w:val="002A0FF6"/>
    <w:rsid w:val="002A1B58"/>
    <w:rsid w:val="002A42C3"/>
    <w:rsid w:val="002A4399"/>
    <w:rsid w:val="002A6D4C"/>
    <w:rsid w:val="002A6ECE"/>
    <w:rsid w:val="002A7860"/>
    <w:rsid w:val="002B1B4D"/>
    <w:rsid w:val="002B2BDC"/>
    <w:rsid w:val="002B2F27"/>
    <w:rsid w:val="002B4F48"/>
    <w:rsid w:val="002B7004"/>
    <w:rsid w:val="002C0682"/>
    <w:rsid w:val="002C0F03"/>
    <w:rsid w:val="002C1BE3"/>
    <w:rsid w:val="002C6EE7"/>
    <w:rsid w:val="002D0197"/>
    <w:rsid w:val="002D30C6"/>
    <w:rsid w:val="002D3A68"/>
    <w:rsid w:val="002D44F2"/>
    <w:rsid w:val="002D4623"/>
    <w:rsid w:val="002D4A21"/>
    <w:rsid w:val="002D51A7"/>
    <w:rsid w:val="002D74C7"/>
    <w:rsid w:val="002E3B37"/>
    <w:rsid w:val="002E51EA"/>
    <w:rsid w:val="002E56FC"/>
    <w:rsid w:val="002E5F05"/>
    <w:rsid w:val="002E6C45"/>
    <w:rsid w:val="002E6CF1"/>
    <w:rsid w:val="002E6D78"/>
    <w:rsid w:val="002F01C9"/>
    <w:rsid w:val="002F02DC"/>
    <w:rsid w:val="002F1363"/>
    <w:rsid w:val="002F22E9"/>
    <w:rsid w:val="002F3EC3"/>
    <w:rsid w:val="002F50A2"/>
    <w:rsid w:val="002F5C3D"/>
    <w:rsid w:val="002F678E"/>
    <w:rsid w:val="002F7B7D"/>
    <w:rsid w:val="00300D83"/>
    <w:rsid w:val="0030148B"/>
    <w:rsid w:val="003028A3"/>
    <w:rsid w:val="0030426F"/>
    <w:rsid w:val="0030429A"/>
    <w:rsid w:val="00307247"/>
    <w:rsid w:val="003076BA"/>
    <w:rsid w:val="003115E9"/>
    <w:rsid w:val="00312C14"/>
    <w:rsid w:val="003138EF"/>
    <w:rsid w:val="00315AA4"/>
    <w:rsid w:val="003176EF"/>
    <w:rsid w:val="00317B30"/>
    <w:rsid w:val="003207C6"/>
    <w:rsid w:val="0032402C"/>
    <w:rsid w:val="003270C0"/>
    <w:rsid w:val="00330AD8"/>
    <w:rsid w:val="003313EA"/>
    <w:rsid w:val="003321B3"/>
    <w:rsid w:val="0033279D"/>
    <w:rsid w:val="003336B6"/>
    <w:rsid w:val="00333E0E"/>
    <w:rsid w:val="00334F98"/>
    <w:rsid w:val="00335B94"/>
    <w:rsid w:val="00337010"/>
    <w:rsid w:val="003455EC"/>
    <w:rsid w:val="00346D77"/>
    <w:rsid w:val="00347ED6"/>
    <w:rsid w:val="003509CE"/>
    <w:rsid w:val="00352A30"/>
    <w:rsid w:val="00352DF4"/>
    <w:rsid w:val="00353ECD"/>
    <w:rsid w:val="0035645C"/>
    <w:rsid w:val="0035777D"/>
    <w:rsid w:val="00357D08"/>
    <w:rsid w:val="0036114F"/>
    <w:rsid w:val="00361CD6"/>
    <w:rsid w:val="003620BA"/>
    <w:rsid w:val="00362CE7"/>
    <w:rsid w:val="00363C2F"/>
    <w:rsid w:val="00365147"/>
    <w:rsid w:val="00366861"/>
    <w:rsid w:val="00367FAE"/>
    <w:rsid w:val="0037069D"/>
    <w:rsid w:val="003739E1"/>
    <w:rsid w:val="003759A1"/>
    <w:rsid w:val="00375F77"/>
    <w:rsid w:val="003760B7"/>
    <w:rsid w:val="00376C13"/>
    <w:rsid w:val="00376F02"/>
    <w:rsid w:val="00377F8D"/>
    <w:rsid w:val="00381BA4"/>
    <w:rsid w:val="00383647"/>
    <w:rsid w:val="0038469C"/>
    <w:rsid w:val="0038489B"/>
    <w:rsid w:val="0038511D"/>
    <w:rsid w:val="00390FE9"/>
    <w:rsid w:val="0039115E"/>
    <w:rsid w:val="003918D8"/>
    <w:rsid w:val="00391EF1"/>
    <w:rsid w:val="003921E4"/>
    <w:rsid w:val="0039220E"/>
    <w:rsid w:val="00392C60"/>
    <w:rsid w:val="00393AB0"/>
    <w:rsid w:val="00395242"/>
    <w:rsid w:val="003A0EC1"/>
    <w:rsid w:val="003A1075"/>
    <w:rsid w:val="003A5EA9"/>
    <w:rsid w:val="003A628E"/>
    <w:rsid w:val="003A7C98"/>
    <w:rsid w:val="003B0930"/>
    <w:rsid w:val="003B1985"/>
    <w:rsid w:val="003B49A6"/>
    <w:rsid w:val="003B56B8"/>
    <w:rsid w:val="003B5AE4"/>
    <w:rsid w:val="003B6AE4"/>
    <w:rsid w:val="003B7450"/>
    <w:rsid w:val="003C1284"/>
    <w:rsid w:val="003C2862"/>
    <w:rsid w:val="003C3071"/>
    <w:rsid w:val="003C39A9"/>
    <w:rsid w:val="003C3D2B"/>
    <w:rsid w:val="003C3DEF"/>
    <w:rsid w:val="003C4B48"/>
    <w:rsid w:val="003C4FB1"/>
    <w:rsid w:val="003C6E3E"/>
    <w:rsid w:val="003D2FDC"/>
    <w:rsid w:val="003D4124"/>
    <w:rsid w:val="003D47E3"/>
    <w:rsid w:val="003D5B0E"/>
    <w:rsid w:val="003E32C7"/>
    <w:rsid w:val="003E501A"/>
    <w:rsid w:val="003E52FC"/>
    <w:rsid w:val="003F0882"/>
    <w:rsid w:val="003F0B4D"/>
    <w:rsid w:val="003F2A39"/>
    <w:rsid w:val="003F3971"/>
    <w:rsid w:val="003F5251"/>
    <w:rsid w:val="003F6ED3"/>
    <w:rsid w:val="00400453"/>
    <w:rsid w:val="00401683"/>
    <w:rsid w:val="00401D4D"/>
    <w:rsid w:val="004026A0"/>
    <w:rsid w:val="00402A74"/>
    <w:rsid w:val="00405093"/>
    <w:rsid w:val="004063DA"/>
    <w:rsid w:val="00407FFC"/>
    <w:rsid w:val="00412936"/>
    <w:rsid w:val="00414741"/>
    <w:rsid w:val="00416471"/>
    <w:rsid w:val="00421E15"/>
    <w:rsid w:val="00423F10"/>
    <w:rsid w:val="00426307"/>
    <w:rsid w:val="00426E39"/>
    <w:rsid w:val="00427119"/>
    <w:rsid w:val="00427DC0"/>
    <w:rsid w:val="00433834"/>
    <w:rsid w:val="00436528"/>
    <w:rsid w:val="00437525"/>
    <w:rsid w:val="00437B5F"/>
    <w:rsid w:val="00440C9A"/>
    <w:rsid w:val="0044168C"/>
    <w:rsid w:val="004418DB"/>
    <w:rsid w:val="00441C36"/>
    <w:rsid w:val="00442890"/>
    <w:rsid w:val="00443FFB"/>
    <w:rsid w:val="00445E41"/>
    <w:rsid w:val="00447B4F"/>
    <w:rsid w:val="00453E9F"/>
    <w:rsid w:val="00454E30"/>
    <w:rsid w:val="00455A72"/>
    <w:rsid w:val="00455DFC"/>
    <w:rsid w:val="00455F87"/>
    <w:rsid w:val="004565A1"/>
    <w:rsid w:val="00456BF3"/>
    <w:rsid w:val="00460D22"/>
    <w:rsid w:val="00461594"/>
    <w:rsid w:val="004616E3"/>
    <w:rsid w:val="00465F6E"/>
    <w:rsid w:val="00466536"/>
    <w:rsid w:val="00466F05"/>
    <w:rsid w:val="00467B4B"/>
    <w:rsid w:val="00472005"/>
    <w:rsid w:val="00472381"/>
    <w:rsid w:val="004725C8"/>
    <w:rsid w:val="00475337"/>
    <w:rsid w:val="004779BF"/>
    <w:rsid w:val="004802C9"/>
    <w:rsid w:val="00481E89"/>
    <w:rsid w:val="00481FD3"/>
    <w:rsid w:val="0048286B"/>
    <w:rsid w:val="00483293"/>
    <w:rsid w:val="004839C5"/>
    <w:rsid w:val="00483FAF"/>
    <w:rsid w:val="00484E61"/>
    <w:rsid w:val="004851DD"/>
    <w:rsid w:val="00486090"/>
    <w:rsid w:val="004861B7"/>
    <w:rsid w:val="0048672D"/>
    <w:rsid w:val="004869DC"/>
    <w:rsid w:val="00486ADB"/>
    <w:rsid w:val="00486B99"/>
    <w:rsid w:val="00487B62"/>
    <w:rsid w:val="00494886"/>
    <w:rsid w:val="00497B34"/>
    <w:rsid w:val="004A03DF"/>
    <w:rsid w:val="004A1A49"/>
    <w:rsid w:val="004A2D5E"/>
    <w:rsid w:val="004A3C6F"/>
    <w:rsid w:val="004A3D3E"/>
    <w:rsid w:val="004A3EA8"/>
    <w:rsid w:val="004A3ECF"/>
    <w:rsid w:val="004A42FC"/>
    <w:rsid w:val="004A507C"/>
    <w:rsid w:val="004A5245"/>
    <w:rsid w:val="004A5964"/>
    <w:rsid w:val="004B0AA4"/>
    <w:rsid w:val="004B1AE8"/>
    <w:rsid w:val="004B4B4A"/>
    <w:rsid w:val="004B5B5C"/>
    <w:rsid w:val="004B63D6"/>
    <w:rsid w:val="004B6B45"/>
    <w:rsid w:val="004B6ED7"/>
    <w:rsid w:val="004B700B"/>
    <w:rsid w:val="004B77A7"/>
    <w:rsid w:val="004B786A"/>
    <w:rsid w:val="004C2368"/>
    <w:rsid w:val="004C368C"/>
    <w:rsid w:val="004C46F6"/>
    <w:rsid w:val="004C4E94"/>
    <w:rsid w:val="004C59BC"/>
    <w:rsid w:val="004C7FBD"/>
    <w:rsid w:val="004D186B"/>
    <w:rsid w:val="004D1C65"/>
    <w:rsid w:val="004D201B"/>
    <w:rsid w:val="004D2814"/>
    <w:rsid w:val="004D4815"/>
    <w:rsid w:val="004D62E9"/>
    <w:rsid w:val="004D63F6"/>
    <w:rsid w:val="004D675B"/>
    <w:rsid w:val="004E14AD"/>
    <w:rsid w:val="004E2D11"/>
    <w:rsid w:val="004E5B28"/>
    <w:rsid w:val="004E5DC3"/>
    <w:rsid w:val="004F0445"/>
    <w:rsid w:val="004F3383"/>
    <w:rsid w:val="004F6871"/>
    <w:rsid w:val="004F691F"/>
    <w:rsid w:val="004F75B1"/>
    <w:rsid w:val="0050136F"/>
    <w:rsid w:val="00502203"/>
    <w:rsid w:val="0050468C"/>
    <w:rsid w:val="0050484E"/>
    <w:rsid w:val="00504B31"/>
    <w:rsid w:val="00505AB2"/>
    <w:rsid w:val="00510244"/>
    <w:rsid w:val="00510C18"/>
    <w:rsid w:val="005119FC"/>
    <w:rsid w:val="00511BCA"/>
    <w:rsid w:val="00511D10"/>
    <w:rsid w:val="00513ED0"/>
    <w:rsid w:val="005141A6"/>
    <w:rsid w:val="00514AA3"/>
    <w:rsid w:val="00521217"/>
    <w:rsid w:val="00521611"/>
    <w:rsid w:val="00523229"/>
    <w:rsid w:val="00525414"/>
    <w:rsid w:val="00530434"/>
    <w:rsid w:val="0053087A"/>
    <w:rsid w:val="00531842"/>
    <w:rsid w:val="00532216"/>
    <w:rsid w:val="00532509"/>
    <w:rsid w:val="00537B7C"/>
    <w:rsid w:val="005417AB"/>
    <w:rsid w:val="0054539B"/>
    <w:rsid w:val="00550962"/>
    <w:rsid w:val="00551034"/>
    <w:rsid w:val="0055105B"/>
    <w:rsid w:val="005520EB"/>
    <w:rsid w:val="00553895"/>
    <w:rsid w:val="00553996"/>
    <w:rsid w:val="00553C8E"/>
    <w:rsid w:val="00553D85"/>
    <w:rsid w:val="005560D1"/>
    <w:rsid w:val="005564B6"/>
    <w:rsid w:val="005568CF"/>
    <w:rsid w:val="005571C2"/>
    <w:rsid w:val="00560764"/>
    <w:rsid w:val="00560783"/>
    <w:rsid w:val="00560A0E"/>
    <w:rsid w:val="00560CB1"/>
    <w:rsid w:val="0056291C"/>
    <w:rsid w:val="00563A3C"/>
    <w:rsid w:val="00563B6E"/>
    <w:rsid w:val="00564956"/>
    <w:rsid w:val="00565294"/>
    <w:rsid w:val="005654A0"/>
    <w:rsid w:val="00565F6F"/>
    <w:rsid w:val="0057123A"/>
    <w:rsid w:val="00571FE3"/>
    <w:rsid w:val="005728DF"/>
    <w:rsid w:val="00572962"/>
    <w:rsid w:val="00573C51"/>
    <w:rsid w:val="0057664F"/>
    <w:rsid w:val="00576CD7"/>
    <w:rsid w:val="0057740D"/>
    <w:rsid w:val="00582C71"/>
    <w:rsid w:val="00583879"/>
    <w:rsid w:val="00583F47"/>
    <w:rsid w:val="00590653"/>
    <w:rsid w:val="00590B95"/>
    <w:rsid w:val="005939D0"/>
    <w:rsid w:val="0059488F"/>
    <w:rsid w:val="00595B0A"/>
    <w:rsid w:val="00596829"/>
    <w:rsid w:val="0059736E"/>
    <w:rsid w:val="005A28CF"/>
    <w:rsid w:val="005A32EB"/>
    <w:rsid w:val="005A776A"/>
    <w:rsid w:val="005B1D01"/>
    <w:rsid w:val="005B4410"/>
    <w:rsid w:val="005B6452"/>
    <w:rsid w:val="005B6974"/>
    <w:rsid w:val="005B6D07"/>
    <w:rsid w:val="005C0D6E"/>
    <w:rsid w:val="005C10CC"/>
    <w:rsid w:val="005C21A4"/>
    <w:rsid w:val="005C539B"/>
    <w:rsid w:val="005C71AF"/>
    <w:rsid w:val="005D1CBF"/>
    <w:rsid w:val="005D35C2"/>
    <w:rsid w:val="005D4400"/>
    <w:rsid w:val="005D44B8"/>
    <w:rsid w:val="005D76C1"/>
    <w:rsid w:val="005D7721"/>
    <w:rsid w:val="005E146A"/>
    <w:rsid w:val="005E1E43"/>
    <w:rsid w:val="005E257C"/>
    <w:rsid w:val="005E2907"/>
    <w:rsid w:val="005E29B2"/>
    <w:rsid w:val="005E363C"/>
    <w:rsid w:val="005E47AD"/>
    <w:rsid w:val="005E4CCE"/>
    <w:rsid w:val="005E631A"/>
    <w:rsid w:val="005E64CC"/>
    <w:rsid w:val="005E65D6"/>
    <w:rsid w:val="005E7484"/>
    <w:rsid w:val="005E7E6B"/>
    <w:rsid w:val="005F16E2"/>
    <w:rsid w:val="005F2C9E"/>
    <w:rsid w:val="005F2F8C"/>
    <w:rsid w:val="005F3FBA"/>
    <w:rsid w:val="005F41E1"/>
    <w:rsid w:val="005F5454"/>
    <w:rsid w:val="005F6A08"/>
    <w:rsid w:val="00604F30"/>
    <w:rsid w:val="006053AC"/>
    <w:rsid w:val="00607CBF"/>
    <w:rsid w:val="00612807"/>
    <w:rsid w:val="00613164"/>
    <w:rsid w:val="0061590F"/>
    <w:rsid w:val="00617FD1"/>
    <w:rsid w:val="00621381"/>
    <w:rsid w:val="006220F8"/>
    <w:rsid w:val="00623F44"/>
    <w:rsid w:val="00624221"/>
    <w:rsid w:val="00627049"/>
    <w:rsid w:val="00630929"/>
    <w:rsid w:val="006339D7"/>
    <w:rsid w:val="00634852"/>
    <w:rsid w:val="00635159"/>
    <w:rsid w:val="00635850"/>
    <w:rsid w:val="00636482"/>
    <w:rsid w:val="0063661F"/>
    <w:rsid w:val="00642D4A"/>
    <w:rsid w:val="00643F4B"/>
    <w:rsid w:val="00645C76"/>
    <w:rsid w:val="006466CC"/>
    <w:rsid w:val="00647BB6"/>
    <w:rsid w:val="00650848"/>
    <w:rsid w:val="00650999"/>
    <w:rsid w:val="00650FB6"/>
    <w:rsid w:val="0065296C"/>
    <w:rsid w:val="00652BF8"/>
    <w:rsid w:val="00654602"/>
    <w:rsid w:val="00654AD1"/>
    <w:rsid w:val="006565F7"/>
    <w:rsid w:val="0065785E"/>
    <w:rsid w:val="0066177F"/>
    <w:rsid w:val="006618C6"/>
    <w:rsid w:val="00662B37"/>
    <w:rsid w:val="00666695"/>
    <w:rsid w:val="006676EC"/>
    <w:rsid w:val="006679F1"/>
    <w:rsid w:val="0067019D"/>
    <w:rsid w:val="00670DC6"/>
    <w:rsid w:val="0067535B"/>
    <w:rsid w:val="00675A07"/>
    <w:rsid w:val="00676487"/>
    <w:rsid w:val="00676F08"/>
    <w:rsid w:val="006805A4"/>
    <w:rsid w:val="006825D7"/>
    <w:rsid w:val="00682BAA"/>
    <w:rsid w:val="00683612"/>
    <w:rsid w:val="00684862"/>
    <w:rsid w:val="00685618"/>
    <w:rsid w:val="00690EF8"/>
    <w:rsid w:val="00692788"/>
    <w:rsid w:val="006930FD"/>
    <w:rsid w:val="0069373B"/>
    <w:rsid w:val="00693E33"/>
    <w:rsid w:val="006946C2"/>
    <w:rsid w:val="006952F1"/>
    <w:rsid w:val="006A0F9B"/>
    <w:rsid w:val="006A16FB"/>
    <w:rsid w:val="006A3CC2"/>
    <w:rsid w:val="006A3F18"/>
    <w:rsid w:val="006A4BA9"/>
    <w:rsid w:val="006A5343"/>
    <w:rsid w:val="006A534D"/>
    <w:rsid w:val="006A663B"/>
    <w:rsid w:val="006B2815"/>
    <w:rsid w:val="006B3DA5"/>
    <w:rsid w:val="006B3F33"/>
    <w:rsid w:val="006B458A"/>
    <w:rsid w:val="006B61CA"/>
    <w:rsid w:val="006C020C"/>
    <w:rsid w:val="006C126D"/>
    <w:rsid w:val="006C324B"/>
    <w:rsid w:val="006D1140"/>
    <w:rsid w:val="006D2E04"/>
    <w:rsid w:val="006D728B"/>
    <w:rsid w:val="006D7D51"/>
    <w:rsid w:val="006E0C32"/>
    <w:rsid w:val="006E3EFC"/>
    <w:rsid w:val="006E5531"/>
    <w:rsid w:val="006E5B8A"/>
    <w:rsid w:val="006E78F7"/>
    <w:rsid w:val="006F0891"/>
    <w:rsid w:val="006F25D8"/>
    <w:rsid w:val="006F4F23"/>
    <w:rsid w:val="006F5022"/>
    <w:rsid w:val="006F5DAD"/>
    <w:rsid w:val="006F77A3"/>
    <w:rsid w:val="006F79E4"/>
    <w:rsid w:val="007006E7"/>
    <w:rsid w:val="00701B4D"/>
    <w:rsid w:val="00701FFA"/>
    <w:rsid w:val="00702048"/>
    <w:rsid w:val="00702270"/>
    <w:rsid w:val="007027F2"/>
    <w:rsid w:val="007029EB"/>
    <w:rsid w:val="007030F6"/>
    <w:rsid w:val="0070393C"/>
    <w:rsid w:val="00707D00"/>
    <w:rsid w:val="007104F9"/>
    <w:rsid w:val="00710D82"/>
    <w:rsid w:val="00716A3C"/>
    <w:rsid w:val="00717F58"/>
    <w:rsid w:val="007216BE"/>
    <w:rsid w:val="00721D61"/>
    <w:rsid w:val="00723B57"/>
    <w:rsid w:val="00723D7E"/>
    <w:rsid w:val="0072474D"/>
    <w:rsid w:val="0072773D"/>
    <w:rsid w:val="00730029"/>
    <w:rsid w:val="00733112"/>
    <w:rsid w:val="00736CF2"/>
    <w:rsid w:val="0074194A"/>
    <w:rsid w:val="00743BFD"/>
    <w:rsid w:val="0074694D"/>
    <w:rsid w:val="00747E5B"/>
    <w:rsid w:val="00751224"/>
    <w:rsid w:val="00751F12"/>
    <w:rsid w:val="007563AF"/>
    <w:rsid w:val="007620C5"/>
    <w:rsid w:val="007638E9"/>
    <w:rsid w:val="0076394B"/>
    <w:rsid w:val="00763C0F"/>
    <w:rsid w:val="00764875"/>
    <w:rsid w:val="00765A42"/>
    <w:rsid w:val="0076614B"/>
    <w:rsid w:val="00766FE8"/>
    <w:rsid w:val="0076717F"/>
    <w:rsid w:val="00772054"/>
    <w:rsid w:val="00775EF7"/>
    <w:rsid w:val="00776894"/>
    <w:rsid w:val="007770B8"/>
    <w:rsid w:val="00777CB8"/>
    <w:rsid w:val="007820C0"/>
    <w:rsid w:val="00786F54"/>
    <w:rsid w:val="00790B67"/>
    <w:rsid w:val="00790F1B"/>
    <w:rsid w:val="0079207F"/>
    <w:rsid w:val="00792550"/>
    <w:rsid w:val="0079397F"/>
    <w:rsid w:val="00793D33"/>
    <w:rsid w:val="0079473C"/>
    <w:rsid w:val="007969F8"/>
    <w:rsid w:val="00796DF1"/>
    <w:rsid w:val="00797423"/>
    <w:rsid w:val="007A1A64"/>
    <w:rsid w:val="007A2D9D"/>
    <w:rsid w:val="007A3595"/>
    <w:rsid w:val="007A54E9"/>
    <w:rsid w:val="007A5769"/>
    <w:rsid w:val="007A73F2"/>
    <w:rsid w:val="007A7F3F"/>
    <w:rsid w:val="007B071C"/>
    <w:rsid w:val="007B1903"/>
    <w:rsid w:val="007B1A71"/>
    <w:rsid w:val="007B1FB2"/>
    <w:rsid w:val="007B2738"/>
    <w:rsid w:val="007B58DB"/>
    <w:rsid w:val="007C1C5C"/>
    <w:rsid w:val="007C2D3E"/>
    <w:rsid w:val="007C359B"/>
    <w:rsid w:val="007C3B67"/>
    <w:rsid w:val="007C3E2E"/>
    <w:rsid w:val="007C49EA"/>
    <w:rsid w:val="007C6CD9"/>
    <w:rsid w:val="007C6D24"/>
    <w:rsid w:val="007D1CCD"/>
    <w:rsid w:val="007D2FE9"/>
    <w:rsid w:val="007D3560"/>
    <w:rsid w:val="007D5F8B"/>
    <w:rsid w:val="007E0A75"/>
    <w:rsid w:val="007E1573"/>
    <w:rsid w:val="007E15D1"/>
    <w:rsid w:val="007E212A"/>
    <w:rsid w:val="007E4C0C"/>
    <w:rsid w:val="007E4D36"/>
    <w:rsid w:val="007E4EA4"/>
    <w:rsid w:val="007E5521"/>
    <w:rsid w:val="007E6551"/>
    <w:rsid w:val="007E78E6"/>
    <w:rsid w:val="007E7A4E"/>
    <w:rsid w:val="007F1152"/>
    <w:rsid w:val="007F4559"/>
    <w:rsid w:val="007F67C8"/>
    <w:rsid w:val="0080005D"/>
    <w:rsid w:val="008009DE"/>
    <w:rsid w:val="008015B9"/>
    <w:rsid w:val="00801D89"/>
    <w:rsid w:val="00802184"/>
    <w:rsid w:val="008036D8"/>
    <w:rsid w:val="00803ACB"/>
    <w:rsid w:val="0080703D"/>
    <w:rsid w:val="00807A07"/>
    <w:rsid w:val="00810D24"/>
    <w:rsid w:val="00811FBB"/>
    <w:rsid w:val="0081202A"/>
    <w:rsid w:val="008127AB"/>
    <w:rsid w:val="00812A35"/>
    <w:rsid w:val="008148C5"/>
    <w:rsid w:val="00815198"/>
    <w:rsid w:val="00816225"/>
    <w:rsid w:val="00816AD3"/>
    <w:rsid w:val="00816E08"/>
    <w:rsid w:val="008172D6"/>
    <w:rsid w:val="00817EED"/>
    <w:rsid w:val="00820CF6"/>
    <w:rsid w:val="0082210E"/>
    <w:rsid w:val="00826151"/>
    <w:rsid w:val="0082633B"/>
    <w:rsid w:val="008271BA"/>
    <w:rsid w:val="008272BC"/>
    <w:rsid w:val="008279DF"/>
    <w:rsid w:val="00830ED2"/>
    <w:rsid w:val="0083118F"/>
    <w:rsid w:val="00832A1F"/>
    <w:rsid w:val="008367C2"/>
    <w:rsid w:val="00840DFD"/>
    <w:rsid w:val="00842034"/>
    <w:rsid w:val="008425BA"/>
    <w:rsid w:val="00844514"/>
    <w:rsid w:val="008462CF"/>
    <w:rsid w:val="00847871"/>
    <w:rsid w:val="0085046B"/>
    <w:rsid w:val="00851A8D"/>
    <w:rsid w:val="008520EA"/>
    <w:rsid w:val="0085242A"/>
    <w:rsid w:val="00852822"/>
    <w:rsid w:val="0085639E"/>
    <w:rsid w:val="008624F0"/>
    <w:rsid w:val="0086375D"/>
    <w:rsid w:val="008646DE"/>
    <w:rsid w:val="00865CB8"/>
    <w:rsid w:val="00871C36"/>
    <w:rsid w:val="00872436"/>
    <w:rsid w:val="00872805"/>
    <w:rsid w:val="00872865"/>
    <w:rsid w:val="00873B13"/>
    <w:rsid w:val="00874841"/>
    <w:rsid w:val="00874B10"/>
    <w:rsid w:val="008809CC"/>
    <w:rsid w:val="008812D0"/>
    <w:rsid w:val="0088151D"/>
    <w:rsid w:val="008823B7"/>
    <w:rsid w:val="0088346C"/>
    <w:rsid w:val="00884345"/>
    <w:rsid w:val="00884BD0"/>
    <w:rsid w:val="00885A4F"/>
    <w:rsid w:val="008923C9"/>
    <w:rsid w:val="00892B0D"/>
    <w:rsid w:val="00892EA7"/>
    <w:rsid w:val="008935AD"/>
    <w:rsid w:val="00894482"/>
    <w:rsid w:val="00895024"/>
    <w:rsid w:val="008A01C1"/>
    <w:rsid w:val="008A0693"/>
    <w:rsid w:val="008A2927"/>
    <w:rsid w:val="008A41E4"/>
    <w:rsid w:val="008A4E7B"/>
    <w:rsid w:val="008A5E1D"/>
    <w:rsid w:val="008A6563"/>
    <w:rsid w:val="008A762E"/>
    <w:rsid w:val="008A7960"/>
    <w:rsid w:val="008B2C49"/>
    <w:rsid w:val="008B4DE7"/>
    <w:rsid w:val="008B67CA"/>
    <w:rsid w:val="008C1227"/>
    <w:rsid w:val="008C2DEB"/>
    <w:rsid w:val="008C3758"/>
    <w:rsid w:val="008C575F"/>
    <w:rsid w:val="008C5D2F"/>
    <w:rsid w:val="008C702A"/>
    <w:rsid w:val="008C74B3"/>
    <w:rsid w:val="008C7524"/>
    <w:rsid w:val="008C7DB0"/>
    <w:rsid w:val="008C7E04"/>
    <w:rsid w:val="008D0F37"/>
    <w:rsid w:val="008D3379"/>
    <w:rsid w:val="008D33DF"/>
    <w:rsid w:val="008D3E66"/>
    <w:rsid w:val="008D49D8"/>
    <w:rsid w:val="008D608B"/>
    <w:rsid w:val="008D7822"/>
    <w:rsid w:val="008E262B"/>
    <w:rsid w:val="008E3B62"/>
    <w:rsid w:val="008E5089"/>
    <w:rsid w:val="008E7AF1"/>
    <w:rsid w:val="008F177E"/>
    <w:rsid w:val="008F343B"/>
    <w:rsid w:val="008F352F"/>
    <w:rsid w:val="008F38DD"/>
    <w:rsid w:val="008F7045"/>
    <w:rsid w:val="008F74DF"/>
    <w:rsid w:val="00900DFA"/>
    <w:rsid w:val="009027CA"/>
    <w:rsid w:val="00903137"/>
    <w:rsid w:val="00910201"/>
    <w:rsid w:val="009107BE"/>
    <w:rsid w:val="00910D31"/>
    <w:rsid w:val="00911A10"/>
    <w:rsid w:val="00912779"/>
    <w:rsid w:val="00912ED0"/>
    <w:rsid w:val="00912FE0"/>
    <w:rsid w:val="00914716"/>
    <w:rsid w:val="00915DF9"/>
    <w:rsid w:val="00917248"/>
    <w:rsid w:val="00921777"/>
    <w:rsid w:val="009225E5"/>
    <w:rsid w:val="00923808"/>
    <w:rsid w:val="00923FF1"/>
    <w:rsid w:val="009249BA"/>
    <w:rsid w:val="00924C39"/>
    <w:rsid w:val="009262B2"/>
    <w:rsid w:val="00927215"/>
    <w:rsid w:val="00931D2C"/>
    <w:rsid w:val="009320B3"/>
    <w:rsid w:val="009320DD"/>
    <w:rsid w:val="00934B87"/>
    <w:rsid w:val="00935CD9"/>
    <w:rsid w:val="00935DF9"/>
    <w:rsid w:val="00940798"/>
    <w:rsid w:val="009414F7"/>
    <w:rsid w:val="00941C2F"/>
    <w:rsid w:val="009456B1"/>
    <w:rsid w:val="00945A3F"/>
    <w:rsid w:val="00946C67"/>
    <w:rsid w:val="009508A0"/>
    <w:rsid w:val="00950E13"/>
    <w:rsid w:val="00951750"/>
    <w:rsid w:val="00953604"/>
    <w:rsid w:val="009558B5"/>
    <w:rsid w:val="009630EE"/>
    <w:rsid w:val="00964691"/>
    <w:rsid w:val="00965BB0"/>
    <w:rsid w:val="009674BB"/>
    <w:rsid w:val="00967557"/>
    <w:rsid w:val="00970224"/>
    <w:rsid w:val="0097631C"/>
    <w:rsid w:val="0097774B"/>
    <w:rsid w:val="0098032C"/>
    <w:rsid w:val="009813B1"/>
    <w:rsid w:val="00982891"/>
    <w:rsid w:val="00984C58"/>
    <w:rsid w:val="00990D05"/>
    <w:rsid w:val="00991C35"/>
    <w:rsid w:val="00992CE6"/>
    <w:rsid w:val="0099585D"/>
    <w:rsid w:val="009A114C"/>
    <w:rsid w:val="009A179E"/>
    <w:rsid w:val="009A28BC"/>
    <w:rsid w:val="009A4357"/>
    <w:rsid w:val="009B17E4"/>
    <w:rsid w:val="009B336E"/>
    <w:rsid w:val="009B4C04"/>
    <w:rsid w:val="009B6254"/>
    <w:rsid w:val="009C1011"/>
    <w:rsid w:val="009C1619"/>
    <w:rsid w:val="009C1827"/>
    <w:rsid w:val="009C2233"/>
    <w:rsid w:val="009C3437"/>
    <w:rsid w:val="009C42A7"/>
    <w:rsid w:val="009C5541"/>
    <w:rsid w:val="009C5CCD"/>
    <w:rsid w:val="009C5D8F"/>
    <w:rsid w:val="009C66FB"/>
    <w:rsid w:val="009C6E69"/>
    <w:rsid w:val="009D1366"/>
    <w:rsid w:val="009D1CE2"/>
    <w:rsid w:val="009D1FA9"/>
    <w:rsid w:val="009D22CB"/>
    <w:rsid w:val="009D2CB6"/>
    <w:rsid w:val="009D427C"/>
    <w:rsid w:val="009D4FD5"/>
    <w:rsid w:val="009D5520"/>
    <w:rsid w:val="009D620E"/>
    <w:rsid w:val="009D6DC2"/>
    <w:rsid w:val="009E0549"/>
    <w:rsid w:val="009E41E1"/>
    <w:rsid w:val="009E4E41"/>
    <w:rsid w:val="009E6EB2"/>
    <w:rsid w:val="009F0291"/>
    <w:rsid w:val="009F0ACB"/>
    <w:rsid w:val="009F1B03"/>
    <w:rsid w:val="009F2E44"/>
    <w:rsid w:val="009F3676"/>
    <w:rsid w:val="009F48AA"/>
    <w:rsid w:val="009F6693"/>
    <w:rsid w:val="00A0160F"/>
    <w:rsid w:val="00A01C01"/>
    <w:rsid w:val="00A03954"/>
    <w:rsid w:val="00A03A97"/>
    <w:rsid w:val="00A048D4"/>
    <w:rsid w:val="00A0686D"/>
    <w:rsid w:val="00A10A75"/>
    <w:rsid w:val="00A1131B"/>
    <w:rsid w:val="00A13FFA"/>
    <w:rsid w:val="00A1490C"/>
    <w:rsid w:val="00A14D5E"/>
    <w:rsid w:val="00A171E6"/>
    <w:rsid w:val="00A21DF0"/>
    <w:rsid w:val="00A221B3"/>
    <w:rsid w:val="00A2306F"/>
    <w:rsid w:val="00A2581F"/>
    <w:rsid w:val="00A26079"/>
    <w:rsid w:val="00A26A28"/>
    <w:rsid w:val="00A26C44"/>
    <w:rsid w:val="00A27A9C"/>
    <w:rsid w:val="00A30415"/>
    <w:rsid w:val="00A33362"/>
    <w:rsid w:val="00A33898"/>
    <w:rsid w:val="00A345AC"/>
    <w:rsid w:val="00A34AD3"/>
    <w:rsid w:val="00A35272"/>
    <w:rsid w:val="00A36B69"/>
    <w:rsid w:val="00A40874"/>
    <w:rsid w:val="00A419DD"/>
    <w:rsid w:val="00A4279D"/>
    <w:rsid w:val="00A42F03"/>
    <w:rsid w:val="00A4356C"/>
    <w:rsid w:val="00A45DA4"/>
    <w:rsid w:val="00A46528"/>
    <w:rsid w:val="00A46A94"/>
    <w:rsid w:val="00A50597"/>
    <w:rsid w:val="00A55838"/>
    <w:rsid w:val="00A56C3F"/>
    <w:rsid w:val="00A61B6B"/>
    <w:rsid w:val="00A62092"/>
    <w:rsid w:val="00A64A7D"/>
    <w:rsid w:val="00A659D5"/>
    <w:rsid w:val="00A67014"/>
    <w:rsid w:val="00A7027D"/>
    <w:rsid w:val="00A704AF"/>
    <w:rsid w:val="00A73D85"/>
    <w:rsid w:val="00A7737A"/>
    <w:rsid w:val="00A778C3"/>
    <w:rsid w:val="00A82355"/>
    <w:rsid w:val="00A83EAE"/>
    <w:rsid w:val="00A903F6"/>
    <w:rsid w:val="00A91DEA"/>
    <w:rsid w:val="00A923EA"/>
    <w:rsid w:val="00A93FDC"/>
    <w:rsid w:val="00A94A12"/>
    <w:rsid w:val="00A96777"/>
    <w:rsid w:val="00A9704D"/>
    <w:rsid w:val="00A97311"/>
    <w:rsid w:val="00AA2425"/>
    <w:rsid w:val="00AA30D4"/>
    <w:rsid w:val="00AA52B8"/>
    <w:rsid w:val="00AA5A25"/>
    <w:rsid w:val="00AA5F1E"/>
    <w:rsid w:val="00AA7055"/>
    <w:rsid w:val="00AB0828"/>
    <w:rsid w:val="00AB1F14"/>
    <w:rsid w:val="00AB2646"/>
    <w:rsid w:val="00AB5251"/>
    <w:rsid w:val="00AB726C"/>
    <w:rsid w:val="00AB7728"/>
    <w:rsid w:val="00AB7A01"/>
    <w:rsid w:val="00AB7C5D"/>
    <w:rsid w:val="00AC2D2C"/>
    <w:rsid w:val="00AC2F53"/>
    <w:rsid w:val="00AC3253"/>
    <w:rsid w:val="00AC35BD"/>
    <w:rsid w:val="00AC42B8"/>
    <w:rsid w:val="00AD2259"/>
    <w:rsid w:val="00AD4825"/>
    <w:rsid w:val="00AD6F95"/>
    <w:rsid w:val="00AD764C"/>
    <w:rsid w:val="00AE0DF4"/>
    <w:rsid w:val="00AE1089"/>
    <w:rsid w:val="00AE4E55"/>
    <w:rsid w:val="00AE7C87"/>
    <w:rsid w:val="00AF0600"/>
    <w:rsid w:val="00AF079F"/>
    <w:rsid w:val="00AF267B"/>
    <w:rsid w:val="00AF2B14"/>
    <w:rsid w:val="00AF5A95"/>
    <w:rsid w:val="00AF6B84"/>
    <w:rsid w:val="00B00265"/>
    <w:rsid w:val="00B005EE"/>
    <w:rsid w:val="00B0086F"/>
    <w:rsid w:val="00B01B17"/>
    <w:rsid w:val="00B01C36"/>
    <w:rsid w:val="00B03C73"/>
    <w:rsid w:val="00B04716"/>
    <w:rsid w:val="00B04E71"/>
    <w:rsid w:val="00B0574C"/>
    <w:rsid w:val="00B05CD8"/>
    <w:rsid w:val="00B074D8"/>
    <w:rsid w:val="00B105E2"/>
    <w:rsid w:val="00B105E3"/>
    <w:rsid w:val="00B11785"/>
    <w:rsid w:val="00B1192C"/>
    <w:rsid w:val="00B122D4"/>
    <w:rsid w:val="00B12573"/>
    <w:rsid w:val="00B13AEA"/>
    <w:rsid w:val="00B14231"/>
    <w:rsid w:val="00B14D47"/>
    <w:rsid w:val="00B17425"/>
    <w:rsid w:val="00B17711"/>
    <w:rsid w:val="00B17A81"/>
    <w:rsid w:val="00B17E5D"/>
    <w:rsid w:val="00B21C22"/>
    <w:rsid w:val="00B22098"/>
    <w:rsid w:val="00B22272"/>
    <w:rsid w:val="00B23D3D"/>
    <w:rsid w:val="00B24E19"/>
    <w:rsid w:val="00B270BE"/>
    <w:rsid w:val="00B27DC9"/>
    <w:rsid w:val="00B3165F"/>
    <w:rsid w:val="00B320D1"/>
    <w:rsid w:val="00B32403"/>
    <w:rsid w:val="00B339C2"/>
    <w:rsid w:val="00B33CE2"/>
    <w:rsid w:val="00B3512C"/>
    <w:rsid w:val="00B379F6"/>
    <w:rsid w:val="00B40492"/>
    <w:rsid w:val="00B42638"/>
    <w:rsid w:val="00B45406"/>
    <w:rsid w:val="00B45CE5"/>
    <w:rsid w:val="00B47732"/>
    <w:rsid w:val="00B557BC"/>
    <w:rsid w:val="00B55F93"/>
    <w:rsid w:val="00B5613C"/>
    <w:rsid w:val="00B565EE"/>
    <w:rsid w:val="00B575AA"/>
    <w:rsid w:val="00B610DE"/>
    <w:rsid w:val="00B63467"/>
    <w:rsid w:val="00B64A5B"/>
    <w:rsid w:val="00B660F9"/>
    <w:rsid w:val="00B67309"/>
    <w:rsid w:val="00B71116"/>
    <w:rsid w:val="00B71321"/>
    <w:rsid w:val="00B724E7"/>
    <w:rsid w:val="00B740E5"/>
    <w:rsid w:val="00B74CD5"/>
    <w:rsid w:val="00B7553F"/>
    <w:rsid w:val="00B775D6"/>
    <w:rsid w:val="00B77789"/>
    <w:rsid w:val="00B77A0A"/>
    <w:rsid w:val="00B8067E"/>
    <w:rsid w:val="00B836D6"/>
    <w:rsid w:val="00B84688"/>
    <w:rsid w:val="00B87338"/>
    <w:rsid w:val="00B908E4"/>
    <w:rsid w:val="00B91B74"/>
    <w:rsid w:val="00B92CC0"/>
    <w:rsid w:val="00B94370"/>
    <w:rsid w:val="00B94B74"/>
    <w:rsid w:val="00B96520"/>
    <w:rsid w:val="00B968E4"/>
    <w:rsid w:val="00B97554"/>
    <w:rsid w:val="00BA1119"/>
    <w:rsid w:val="00BA51D5"/>
    <w:rsid w:val="00BA5E76"/>
    <w:rsid w:val="00BB039C"/>
    <w:rsid w:val="00BB0F39"/>
    <w:rsid w:val="00BB1E8C"/>
    <w:rsid w:val="00BB22AC"/>
    <w:rsid w:val="00BB373B"/>
    <w:rsid w:val="00BB48D9"/>
    <w:rsid w:val="00BB5BED"/>
    <w:rsid w:val="00BC04FF"/>
    <w:rsid w:val="00BC4532"/>
    <w:rsid w:val="00BC52E0"/>
    <w:rsid w:val="00BC5B0A"/>
    <w:rsid w:val="00BC6AFC"/>
    <w:rsid w:val="00BD136A"/>
    <w:rsid w:val="00BD292C"/>
    <w:rsid w:val="00BD2FF4"/>
    <w:rsid w:val="00BD35D9"/>
    <w:rsid w:val="00BD4643"/>
    <w:rsid w:val="00BD6C8D"/>
    <w:rsid w:val="00BD70C9"/>
    <w:rsid w:val="00BD79F9"/>
    <w:rsid w:val="00BE0BDD"/>
    <w:rsid w:val="00BE1AC5"/>
    <w:rsid w:val="00BE1D0A"/>
    <w:rsid w:val="00BE2C00"/>
    <w:rsid w:val="00BE6BFD"/>
    <w:rsid w:val="00BE6D44"/>
    <w:rsid w:val="00BE7088"/>
    <w:rsid w:val="00BF0F0B"/>
    <w:rsid w:val="00BF3283"/>
    <w:rsid w:val="00BF5745"/>
    <w:rsid w:val="00BF5BE0"/>
    <w:rsid w:val="00BF7A01"/>
    <w:rsid w:val="00BF7C58"/>
    <w:rsid w:val="00C01EA2"/>
    <w:rsid w:val="00C022DC"/>
    <w:rsid w:val="00C02FB5"/>
    <w:rsid w:val="00C07160"/>
    <w:rsid w:val="00C101E9"/>
    <w:rsid w:val="00C11505"/>
    <w:rsid w:val="00C11F7D"/>
    <w:rsid w:val="00C135D6"/>
    <w:rsid w:val="00C17441"/>
    <w:rsid w:val="00C178F7"/>
    <w:rsid w:val="00C241C5"/>
    <w:rsid w:val="00C241EC"/>
    <w:rsid w:val="00C250C1"/>
    <w:rsid w:val="00C26346"/>
    <w:rsid w:val="00C31C32"/>
    <w:rsid w:val="00C3342C"/>
    <w:rsid w:val="00C34743"/>
    <w:rsid w:val="00C36840"/>
    <w:rsid w:val="00C40FAF"/>
    <w:rsid w:val="00C44115"/>
    <w:rsid w:val="00C4482C"/>
    <w:rsid w:val="00C51723"/>
    <w:rsid w:val="00C52F8A"/>
    <w:rsid w:val="00C531C2"/>
    <w:rsid w:val="00C5638D"/>
    <w:rsid w:val="00C5734E"/>
    <w:rsid w:val="00C57FC5"/>
    <w:rsid w:val="00C60F8D"/>
    <w:rsid w:val="00C62707"/>
    <w:rsid w:val="00C63E46"/>
    <w:rsid w:val="00C6440C"/>
    <w:rsid w:val="00C65013"/>
    <w:rsid w:val="00C65349"/>
    <w:rsid w:val="00C669FA"/>
    <w:rsid w:val="00C66E75"/>
    <w:rsid w:val="00C6760F"/>
    <w:rsid w:val="00C70193"/>
    <w:rsid w:val="00C71BC4"/>
    <w:rsid w:val="00C72538"/>
    <w:rsid w:val="00C752E0"/>
    <w:rsid w:val="00C75E33"/>
    <w:rsid w:val="00C8002B"/>
    <w:rsid w:val="00C839B2"/>
    <w:rsid w:val="00C84894"/>
    <w:rsid w:val="00C85540"/>
    <w:rsid w:val="00C869B3"/>
    <w:rsid w:val="00C9166B"/>
    <w:rsid w:val="00C952F6"/>
    <w:rsid w:val="00C95F3C"/>
    <w:rsid w:val="00C9797B"/>
    <w:rsid w:val="00C97FE2"/>
    <w:rsid w:val="00CA14B3"/>
    <w:rsid w:val="00CA3260"/>
    <w:rsid w:val="00CA4A0C"/>
    <w:rsid w:val="00CA5979"/>
    <w:rsid w:val="00CA59CE"/>
    <w:rsid w:val="00CA7544"/>
    <w:rsid w:val="00CB0103"/>
    <w:rsid w:val="00CB1F1C"/>
    <w:rsid w:val="00CB27D5"/>
    <w:rsid w:val="00CB4D12"/>
    <w:rsid w:val="00CB6244"/>
    <w:rsid w:val="00CB6AD0"/>
    <w:rsid w:val="00CC2E04"/>
    <w:rsid w:val="00CC30F6"/>
    <w:rsid w:val="00CC365C"/>
    <w:rsid w:val="00CC4CD6"/>
    <w:rsid w:val="00CC70F8"/>
    <w:rsid w:val="00CC7285"/>
    <w:rsid w:val="00CC78D5"/>
    <w:rsid w:val="00CC7ACB"/>
    <w:rsid w:val="00CD1213"/>
    <w:rsid w:val="00CD1931"/>
    <w:rsid w:val="00CD289C"/>
    <w:rsid w:val="00CD376C"/>
    <w:rsid w:val="00CD3B6A"/>
    <w:rsid w:val="00CD3C84"/>
    <w:rsid w:val="00CD450A"/>
    <w:rsid w:val="00CD4671"/>
    <w:rsid w:val="00CD4DB6"/>
    <w:rsid w:val="00CD6612"/>
    <w:rsid w:val="00CE0445"/>
    <w:rsid w:val="00CE1394"/>
    <w:rsid w:val="00CE3237"/>
    <w:rsid w:val="00CE4493"/>
    <w:rsid w:val="00CE701D"/>
    <w:rsid w:val="00CF0CD1"/>
    <w:rsid w:val="00CF333B"/>
    <w:rsid w:val="00CF4ED7"/>
    <w:rsid w:val="00CF5E56"/>
    <w:rsid w:val="00CF6B74"/>
    <w:rsid w:val="00CF7769"/>
    <w:rsid w:val="00CF777E"/>
    <w:rsid w:val="00D016C3"/>
    <w:rsid w:val="00D06465"/>
    <w:rsid w:val="00D06CFC"/>
    <w:rsid w:val="00D079EE"/>
    <w:rsid w:val="00D11048"/>
    <w:rsid w:val="00D112B7"/>
    <w:rsid w:val="00D15C65"/>
    <w:rsid w:val="00D16510"/>
    <w:rsid w:val="00D21AB2"/>
    <w:rsid w:val="00D220D0"/>
    <w:rsid w:val="00D22294"/>
    <w:rsid w:val="00D22711"/>
    <w:rsid w:val="00D23FF8"/>
    <w:rsid w:val="00D258A6"/>
    <w:rsid w:val="00D27D44"/>
    <w:rsid w:val="00D27EEB"/>
    <w:rsid w:val="00D31F9B"/>
    <w:rsid w:val="00D35392"/>
    <w:rsid w:val="00D405A8"/>
    <w:rsid w:val="00D40FAA"/>
    <w:rsid w:val="00D438C4"/>
    <w:rsid w:val="00D4496F"/>
    <w:rsid w:val="00D46B44"/>
    <w:rsid w:val="00D47427"/>
    <w:rsid w:val="00D521E7"/>
    <w:rsid w:val="00D5468F"/>
    <w:rsid w:val="00D56CFD"/>
    <w:rsid w:val="00D57043"/>
    <w:rsid w:val="00D60B5E"/>
    <w:rsid w:val="00D60CA7"/>
    <w:rsid w:val="00D627AD"/>
    <w:rsid w:val="00D63DEF"/>
    <w:rsid w:val="00D6711E"/>
    <w:rsid w:val="00D6793B"/>
    <w:rsid w:val="00D67A0A"/>
    <w:rsid w:val="00D725F2"/>
    <w:rsid w:val="00D72A2A"/>
    <w:rsid w:val="00D733A7"/>
    <w:rsid w:val="00D736B9"/>
    <w:rsid w:val="00D74330"/>
    <w:rsid w:val="00D77883"/>
    <w:rsid w:val="00D80449"/>
    <w:rsid w:val="00D806C1"/>
    <w:rsid w:val="00D81009"/>
    <w:rsid w:val="00D81C2D"/>
    <w:rsid w:val="00D831C6"/>
    <w:rsid w:val="00D84CC3"/>
    <w:rsid w:val="00D84E45"/>
    <w:rsid w:val="00D85051"/>
    <w:rsid w:val="00D85334"/>
    <w:rsid w:val="00D85C04"/>
    <w:rsid w:val="00D8609C"/>
    <w:rsid w:val="00D861BD"/>
    <w:rsid w:val="00D862AD"/>
    <w:rsid w:val="00D87B1D"/>
    <w:rsid w:val="00D94A0B"/>
    <w:rsid w:val="00D96601"/>
    <w:rsid w:val="00D97411"/>
    <w:rsid w:val="00D97588"/>
    <w:rsid w:val="00D9776A"/>
    <w:rsid w:val="00D97E5E"/>
    <w:rsid w:val="00DA668F"/>
    <w:rsid w:val="00DA70C9"/>
    <w:rsid w:val="00DB0089"/>
    <w:rsid w:val="00DB02C1"/>
    <w:rsid w:val="00DB1C10"/>
    <w:rsid w:val="00DB1C8C"/>
    <w:rsid w:val="00DB2F27"/>
    <w:rsid w:val="00DB3DE2"/>
    <w:rsid w:val="00DB3E84"/>
    <w:rsid w:val="00DB4286"/>
    <w:rsid w:val="00DB4792"/>
    <w:rsid w:val="00DB492E"/>
    <w:rsid w:val="00DB49FC"/>
    <w:rsid w:val="00DB581C"/>
    <w:rsid w:val="00DB6BD5"/>
    <w:rsid w:val="00DB6C36"/>
    <w:rsid w:val="00DB6D02"/>
    <w:rsid w:val="00DC092D"/>
    <w:rsid w:val="00DC1F1F"/>
    <w:rsid w:val="00DC21E6"/>
    <w:rsid w:val="00DC22A5"/>
    <w:rsid w:val="00DC33A3"/>
    <w:rsid w:val="00DC4425"/>
    <w:rsid w:val="00DC5C34"/>
    <w:rsid w:val="00DC5C61"/>
    <w:rsid w:val="00DD1300"/>
    <w:rsid w:val="00DD25B0"/>
    <w:rsid w:val="00DD27E1"/>
    <w:rsid w:val="00DD3558"/>
    <w:rsid w:val="00DD3B84"/>
    <w:rsid w:val="00DD422D"/>
    <w:rsid w:val="00DD43E7"/>
    <w:rsid w:val="00DD45A4"/>
    <w:rsid w:val="00DD538F"/>
    <w:rsid w:val="00DD5B13"/>
    <w:rsid w:val="00DD72F2"/>
    <w:rsid w:val="00DE2814"/>
    <w:rsid w:val="00DE2E49"/>
    <w:rsid w:val="00DE2F03"/>
    <w:rsid w:val="00DE52BA"/>
    <w:rsid w:val="00DF00CC"/>
    <w:rsid w:val="00DF0887"/>
    <w:rsid w:val="00DF1812"/>
    <w:rsid w:val="00DF2AD3"/>
    <w:rsid w:val="00DF2CD3"/>
    <w:rsid w:val="00DF45B0"/>
    <w:rsid w:val="00DF4D7A"/>
    <w:rsid w:val="00DF4DC6"/>
    <w:rsid w:val="00DF66F6"/>
    <w:rsid w:val="00DF6711"/>
    <w:rsid w:val="00DF7E4E"/>
    <w:rsid w:val="00E027D7"/>
    <w:rsid w:val="00E03F10"/>
    <w:rsid w:val="00E10B61"/>
    <w:rsid w:val="00E118B7"/>
    <w:rsid w:val="00E12367"/>
    <w:rsid w:val="00E1330F"/>
    <w:rsid w:val="00E142EC"/>
    <w:rsid w:val="00E15A7B"/>
    <w:rsid w:val="00E2584D"/>
    <w:rsid w:val="00E25B9D"/>
    <w:rsid w:val="00E27C05"/>
    <w:rsid w:val="00E27F69"/>
    <w:rsid w:val="00E30043"/>
    <w:rsid w:val="00E312A4"/>
    <w:rsid w:val="00E3165D"/>
    <w:rsid w:val="00E319F7"/>
    <w:rsid w:val="00E34AEC"/>
    <w:rsid w:val="00E35C22"/>
    <w:rsid w:val="00E379D4"/>
    <w:rsid w:val="00E428E3"/>
    <w:rsid w:val="00E42F2F"/>
    <w:rsid w:val="00E43693"/>
    <w:rsid w:val="00E43E9F"/>
    <w:rsid w:val="00E45223"/>
    <w:rsid w:val="00E469C9"/>
    <w:rsid w:val="00E476CB"/>
    <w:rsid w:val="00E4783D"/>
    <w:rsid w:val="00E508B2"/>
    <w:rsid w:val="00E52049"/>
    <w:rsid w:val="00E534B7"/>
    <w:rsid w:val="00E57C91"/>
    <w:rsid w:val="00E6285E"/>
    <w:rsid w:val="00E62E63"/>
    <w:rsid w:val="00E63A00"/>
    <w:rsid w:val="00E7612B"/>
    <w:rsid w:val="00E808A1"/>
    <w:rsid w:val="00E83E9B"/>
    <w:rsid w:val="00E84757"/>
    <w:rsid w:val="00E84A3C"/>
    <w:rsid w:val="00E871C3"/>
    <w:rsid w:val="00E87927"/>
    <w:rsid w:val="00E87AFD"/>
    <w:rsid w:val="00E93855"/>
    <w:rsid w:val="00E9450B"/>
    <w:rsid w:val="00E95A97"/>
    <w:rsid w:val="00E95E41"/>
    <w:rsid w:val="00E9643F"/>
    <w:rsid w:val="00E97B02"/>
    <w:rsid w:val="00EA2C53"/>
    <w:rsid w:val="00EA54CD"/>
    <w:rsid w:val="00EA6B44"/>
    <w:rsid w:val="00EA6BBF"/>
    <w:rsid w:val="00EB0AEB"/>
    <w:rsid w:val="00EB18D0"/>
    <w:rsid w:val="00EB2A1B"/>
    <w:rsid w:val="00EB2ECE"/>
    <w:rsid w:val="00EB4E7C"/>
    <w:rsid w:val="00EB5A36"/>
    <w:rsid w:val="00EB6ADE"/>
    <w:rsid w:val="00EB6E4A"/>
    <w:rsid w:val="00EB70E4"/>
    <w:rsid w:val="00EB7156"/>
    <w:rsid w:val="00EC369E"/>
    <w:rsid w:val="00EC4196"/>
    <w:rsid w:val="00EC4CF4"/>
    <w:rsid w:val="00EC547A"/>
    <w:rsid w:val="00EC764F"/>
    <w:rsid w:val="00EC7BA0"/>
    <w:rsid w:val="00ED18D1"/>
    <w:rsid w:val="00ED1AD4"/>
    <w:rsid w:val="00ED1E88"/>
    <w:rsid w:val="00ED301E"/>
    <w:rsid w:val="00ED489C"/>
    <w:rsid w:val="00ED4BF0"/>
    <w:rsid w:val="00ED7D07"/>
    <w:rsid w:val="00EE1F49"/>
    <w:rsid w:val="00EE24A3"/>
    <w:rsid w:val="00EE31A0"/>
    <w:rsid w:val="00EE42A3"/>
    <w:rsid w:val="00EE4A68"/>
    <w:rsid w:val="00EE50B1"/>
    <w:rsid w:val="00EE6491"/>
    <w:rsid w:val="00EE6A5F"/>
    <w:rsid w:val="00EE766C"/>
    <w:rsid w:val="00EE7BA6"/>
    <w:rsid w:val="00EF1637"/>
    <w:rsid w:val="00EF2E99"/>
    <w:rsid w:val="00EF3655"/>
    <w:rsid w:val="00EF39BC"/>
    <w:rsid w:val="00EF3FD5"/>
    <w:rsid w:val="00EF4687"/>
    <w:rsid w:val="00EF5012"/>
    <w:rsid w:val="00EF52B4"/>
    <w:rsid w:val="00EF57BC"/>
    <w:rsid w:val="00EF733F"/>
    <w:rsid w:val="00EF7951"/>
    <w:rsid w:val="00EF7D0C"/>
    <w:rsid w:val="00F005A6"/>
    <w:rsid w:val="00F0121E"/>
    <w:rsid w:val="00F01789"/>
    <w:rsid w:val="00F01BED"/>
    <w:rsid w:val="00F01F3D"/>
    <w:rsid w:val="00F04778"/>
    <w:rsid w:val="00F04894"/>
    <w:rsid w:val="00F115F1"/>
    <w:rsid w:val="00F11CCD"/>
    <w:rsid w:val="00F1378C"/>
    <w:rsid w:val="00F14BF9"/>
    <w:rsid w:val="00F14DD1"/>
    <w:rsid w:val="00F1502F"/>
    <w:rsid w:val="00F15CF3"/>
    <w:rsid w:val="00F15F1F"/>
    <w:rsid w:val="00F2041B"/>
    <w:rsid w:val="00F206D5"/>
    <w:rsid w:val="00F21D08"/>
    <w:rsid w:val="00F2311F"/>
    <w:rsid w:val="00F24293"/>
    <w:rsid w:val="00F25E6F"/>
    <w:rsid w:val="00F32793"/>
    <w:rsid w:val="00F33670"/>
    <w:rsid w:val="00F35B58"/>
    <w:rsid w:val="00F36F8C"/>
    <w:rsid w:val="00F415D1"/>
    <w:rsid w:val="00F416B5"/>
    <w:rsid w:val="00F431F3"/>
    <w:rsid w:val="00F43BAC"/>
    <w:rsid w:val="00F43E34"/>
    <w:rsid w:val="00F4542A"/>
    <w:rsid w:val="00F469FA"/>
    <w:rsid w:val="00F479E8"/>
    <w:rsid w:val="00F52301"/>
    <w:rsid w:val="00F53091"/>
    <w:rsid w:val="00F54254"/>
    <w:rsid w:val="00F54421"/>
    <w:rsid w:val="00F57BE8"/>
    <w:rsid w:val="00F60284"/>
    <w:rsid w:val="00F608D5"/>
    <w:rsid w:val="00F61700"/>
    <w:rsid w:val="00F64625"/>
    <w:rsid w:val="00F64DC5"/>
    <w:rsid w:val="00F64FC4"/>
    <w:rsid w:val="00F6523A"/>
    <w:rsid w:val="00F65B42"/>
    <w:rsid w:val="00F65C25"/>
    <w:rsid w:val="00F679E1"/>
    <w:rsid w:val="00F706B4"/>
    <w:rsid w:val="00F70D35"/>
    <w:rsid w:val="00F72F5A"/>
    <w:rsid w:val="00F740BF"/>
    <w:rsid w:val="00F7462C"/>
    <w:rsid w:val="00F7553F"/>
    <w:rsid w:val="00F766F3"/>
    <w:rsid w:val="00F76E90"/>
    <w:rsid w:val="00F77571"/>
    <w:rsid w:val="00F810D2"/>
    <w:rsid w:val="00F82400"/>
    <w:rsid w:val="00F84B5D"/>
    <w:rsid w:val="00F85AD9"/>
    <w:rsid w:val="00F85DC2"/>
    <w:rsid w:val="00F8604A"/>
    <w:rsid w:val="00F86EA0"/>
    <w:rsid w:val="00F87288"/>
    <w:rsid w:val="00F913C2"/>
    <w:rsid w:val="00F91596"/>
    <w:rsid w:val="00F91A3C"/>
    <w:rsid w:val="00F9209A"/>
    <w:rsid w:val="00F92E01"/>
    <w:rsid w:val="00F959EC"/>
    <w:rsid w:val="00F95A18"/>
    <w:rsid w:val="00F95F02"/>
    <w:rsid w:val="00FA19EA"/>
    <w:rsid w:val="00FA4296"/>
    <w:rsid w:val="00FA470E"/>
    <w:rsid w:val="00FA790F"/>
    <w:rsid w:val="00FA7BA8"/>
    <w:rsid w:val="00FB1C5C"/>
    <w:rsid w:val="00FB2861"/>
    <w:rsid w:val="00FB4FFA"/>
    <w:rsid w:val="00FC0E26"/>
    <w:rsid w:val="00FC1945"/>
    <w:rsid w:val="00FC1B66"/>
    <w:rsid w:val="00FC48E2"/>
    <w:rsid w:val="00FC4B76"/>
    <w:rsid w:val="00FC714A"/>
    <w:rsid w:val="00FC7263"/>
    <w:rsid w:val="00FC7374"/>
    <w:rsid w:val="00FD0FF5"/>
    <w:rsid w:val="00FD1328"/>
    <w:rsid w:val="00FD1E67"/>
    <w:rsid w:val="00FD6E97"/>
    <w:rsid w:val="00FD7071"/>
    <w:rsid w:val="00FD77CD"/>
    <w:rsid w:val="00FD7C9C"/>
    <w:rsid w:val="00FD7F5B"/>
    <w:rsid w:val="00FE23A7"/>
    <w:rsid w:val="00FE261D"/>
    <w:rsid w:val="00FE3215"/>
    <w:rsid w:val="00FE5E00"/>
    <w:rsid w:val="00FE742B"/>
    <w:rsid w:val="00FF1C73"/>
    <w:rsid w:val="00FF3828"/>
    <w:rsid w:val="00FF55BC"/>
    <w:rsid w:val="00FF5F30"/>
    <w:rsid w:val="00FF7244"/>
    <w:rsid w:val="00FF74A0"/>
    <w:rsid w:val="00FF7643"/>
    <w:rsid w:val="06895D9E"/>
    <w:rsid w:val="0A0C5A7D"/>
    <w:rsid w:val="187532AD"/>
    <w:rsid w:val="18ED6AE5"/>
    <w:rsid w:val="197B7225"/>
    <w:rsid w:val="1C272D24"/>
    <w:rsid w:val="1D112AB8"/>
    <w:rsid w:val="216D51B4"/>
    <w:rsid w:val="250427DE"/>
    <w:rsid w:val="25590871"/>
    <w:rsid w:val="26AA1119"/>
    <w:rsid w:val="285A7E4B"/>
    <w:rsid w:val="2DC33AC6"/>
    <w:rsid w:val="2FDF316E"/>
    <w:rsid w:val="3BCB7213"/>
    <w:rsid w:val="44333EC4"/>
    <w:rsid w:val="4E380B53"/>
    <w:rsid w:val="50004C73"/>
    <w:rsid w:val="524623E5"/>
    <w:rsid w:val="567C63E6"/>
    <w:rsid w:val="61914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5pt"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qFormat="1" w:unhideWhenUsed="0" w:uiPriority="0" w:semiHidden="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qFormat="1" w:unhideWhenUsed="0" w:uiPriority="0" w:semiHidden="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qFormat="1"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9"/>
    <w:pPr>
      <w:keepNext/>
      <w:keepLines/>
      <w:spacing w:before="100" w:beforeLines="100" w:after="100" w:afterLines="100" w:line="440" w:lineRule="exact"/>
      <w:jc w:val="center"/>
      <w:outlineLvl w:val="0"/>
    </w:pPr>
    <w:rPr>
      <w:rFonts w:eastAsia="黑体"/>
      <w:bCs/>
      <w:kern w:val="44"/>
      <w:sz w:val="30"/>
      <w:szCs w:val="44"/>
    </w:rPr>
  </w:style>
  <w:style w:type="paragraph" w:styleId="3">
    <w:name w:val="heading 2"/>
    <w:basedOn w:val="1"/>
    <w:next w:val="1"/>
    <w:link w:val="54"/>
    <w:unhideWhenUsed/>
    <w:qFormat/>
    <w:uiPriority w:val="9"/>
    <w:pPr>
      <w:keepNext/>
      <w:spacing w:before="100" w:beforeLines="100" w:after="100" w:afterLines="100" w:line="440" w:lineRule="exact"/>
      <w:jc w:val="left"/>
      <w:outlineLvl w:val="1"/>
    </w:pPr>
    <w:rPr>
      <w:rFonts w:eastAsia="黑体"/>
      <w:iCs/>
      <w:sz w:val="28"/>
      <w:szCs w:val="28"/>
    </w:rPr>
  </w:style>
  <w:style w:type="paragraph" w:styleId="4">
    <w:name w:val="heading 3"/>
    <w:basedOn w:val="1"/>
    <w:next w:val="1"/>
    <w:link w:val="56"/>
    <w:unhideWhenUsed/>
    <w:qFormat/>
    <w:uiPriority w:val="9"/>
    <w:pPr>
      <w:keepNext/>
      <w:spacing w:before="100" w:beforeLines="100" w:after="100" w:afterLines="100" w:line="440" w:lineRule="exact"/>
      <w:jc w:val="left"/>
      <w:outlineLvl w:val="2"/>
    </w:pPr>
    <w:rPr>
      <w:b/>
      <w:bCs/>
      <w:sz w:val="24"/>
    </w:rPr>
  </w:style>
  <w:style w:type="character" w:default="1" w:styleId="33">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rFonts w:asciiTheme="minorHAnsi" w:eastAsiaTheme="minorHAnsi"/>
      <w:sz w:val="18"/>
      <w:szCs w:val="18"/>
    </w:rPr>
  </w:style>
  <w:style w:type="paragraph" w:styleId="6">
    <w:name w:val="caption"/>
    <w:basedOn w:val="1"/>
    <w:next w:val="1"/>
    <w:unhideWhenUsed/>
    <w:qFormat/>
    <w:uiPriority w:val="0"/>
    <w:pPr>
      <w:spacing w:before="50" w:beforeLines="50" w:after="50" w:afterLines="50" w:line="440" w:lineRule="exact"/>
      <w:jc w:val="center"/>
    </w:pPr>
    <w:rPr>
      <w:rFonts w:eastAsia="黑体" w:cstheme="majorBidi"/>
      <w:szCs w:val="20"/>
    </w:rPr>
  </w:style>
  <w:style w:type="paragraph" w:styleId="7">
    <w:name w:val="annotation text"/>
    <w:basedOn w:val="1"/>
    <w:semiHidden/>
    <w:qFormat/>
    <w:uiPriority w:val="0"/>
    <w:pPr>
      <w:jc w:val="left"/>
    </w:pPr>
  </w:style>
  <w:style w:type="paragraph" w:styleId="8">
    <w:name w:val="Body Text"/>
    <w:basedOn w:val="1"/>
    <w:qFormat/>
    <w:uiPriority w:val="0"/>
    <w:pPr>
      <w:jc w:val="center"/>
    </w:pPr>
    <w:rPr>
      <w:b/>
      <w:sz w:val="84"/>
      <w:szCs w:val="20"/>
    </w:rPr>
  </w:style>
  <w:style w:type="paragraph" w:styleId="9">
    <w:name w:val="Body Text Indent"/>
    <w:basedOn w:val="1"/>
    <w:link w:val="40"/>
    <w:qFormat/>
    <w:uiPriority w:val="0"/>
    <w:pPr>
      <w:spacing w:line="440" w:lineRule="exact"/>
      <w:ind w:firstLine="200" w:firstLineChars="200"/>
    </w:pPr>
    <w:rPr>
      <w:sz w:val="24"/>
    </w:rPr>
  </w:style>
  <w:style w:type="paragraph" w:styleId="10">
    <w:name w:val="toc 5"/>
    <w:basedOn w:val="1"/>
    <w:next w:val="1"/>
    <w:semiHidden/>
    <w:qFormat/>
    <w:uiPriority w:val="0"/>
    <w:pPr>
      <w:ind w:left="840"/>
      <w:jc w:val="left"/>
    </w:pPr>
    <w:rPr>
      <w:rFonts w:asciiTheme="minorHAnsi" w:eastAsiaTheme="minorHAnsi"/>
      <w:sz w:val="18"/>
      <w:szCs w:val="18"/>
    </w:rPr>
  </w:style>
  <w:style w:type="paragraph" w:styleId="11">
    <w:name w:val="toc 3"/>
    <w:basedOn w:val="1"/>
    <w:next w:val="1"/>
    <w:qFormat/>
    <w:uiPriority w:val="39"/>
    <w:pPr>
      <w:ind w:left="420"/>
      <w:jc w:val="left"/>
    </w:pPr>
    <w:rPr>
      <w:rFonts w:asciiTheme="minorHAnsi" w:eastAsiaTheme="minorHAnsi"/>
      <w:i/>
      <w:iCs/>
      <w:sz w:val="20"/>
      <w:szCs w:val="20"/>
    </w:rPr>
  </w:style>
  <w:style w:type="paragraph" w:styleId="12">
    <w:name w:val="Plain Text"/>
    <w:basedOn w:val="1"/>
    <w:qFormat/>
    <w:uiPriority w:val="0"/>
    <w:rPr>
      <w:rFonts w:ascii="宋体" w:hAnsi="Courier New"/>
      <w:szCs w:val="20"/>
    </w:rPr>
  </w:style>
  <w:style w:type="paragraph" w:styleId="13">
    <w:name w:val="toc 8"/>
    <w:basedOn w:val="1"/>
    <w:next w:val="1"/>
    <w:semiHidden/>
    <w:qFormat/>
    <w:uiPriority w:val="0"/>
    <w:pPr>
      <w:ind w:left="1470"/>
      <w:jc w:val="left"/>
    </w:pPr>
    <w:rPr>
      <w:rFonts w:asciiTheme="minorHAnsi" w:eastAsiaTheme="minorHAnsi"/>
      <w:sz w:val="18"/>
      <w:szCs w:val="18"/>
    </w:rPr>
  </w:style>
  <w:style w:type="paragraph" w:styleId="14">
    <w:name w:val="Date"/>
    <w:basedOn w:val="1"/>
    <w:next w:val="1"/>
    <w:link w:val="41"/>
    <w:qFormat/>
    <w:uiPriority w:val="0"/>
    <w:pPr>
      <w:ind w:left="100" w:leftChars="2500"/>
    </w:pPr>
  </w:style>
  <w:style w:type="paragraph" w:styleId="15">
    <w:name w:val="Balloon Text"/>
    <w:basedOn w:val="1"/>
    <w:semiHidden/>
    <w:qFormat/>
    <w:uiPriority w:val="0"/>
    <w:rPr>
      <w:sz w:val="18"/>
      <w:szCs w:val="18"/>
    </w:rPr>
  </w:style>
  <w:style w:type="paragraph" w:styleId="16">
    <w:name w:val="footer"/>
    <w:basedOn w:val="1"/>
    <w:link w:val="50"/>
    <w:qFormat/>
    <w:uiPriority w:val="99"/>
    <w:pPr>
      <w:tabs>
        <w:tab w:val="center" w:pos="4153"/>
        <w:tab w:val="right" w:pos="8306"/>
      </w:tabs>
      <w:snapToGrid w:val="0"/>
      <w:jc w:val="left"/>
    </w:pPr>
    <w:rPr>
      <w:sz w:val="18"/>
      <w:szCs w:val="18"/>
    </w:rPr>
  </w:style>
  <w:style w:type="paragraph" w:styleId="17">
    <w:name w:val="header"/>
    <w:basedOn w:val="1"/>
    <w:link w:val="51"/>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heme="minorHAnsi" w:eastAsiaTheme="minorHAnsi"/>
      <w:b/>
      <w:bCs/>
      <w:caps/>
      <w:sz w:val="20"/>
      <w:szCs w:val="20"/>
    </w:rPr>
  </w:style>
  <w:style w:type="paragraph" w:styleId="19">
    <w:name w:val="toc 4"/>
    <w:basedOn w:val="1"/>
    <w:next w:val="1"/>
    <w:semiHidden/>
    <w:qFormat/>
    <w:uiPriority w:val="0"/>
    <w:pPr>
      <w:ind w:left="630"/>
      <w:jc w:val="left"/>
    </w:pPr>
    <w:rPr>
      <w:rFonts w:asciiTheme="minorHAnsi" w:eastAsiaTheme="minorHAnsi"/>
      <w:sz w:val="18"/>
      <w:szCs w:val="18"/>
    </w:rPr>
  </w:style>
  <w:style w:type="paragraph" w:styleId="20">
    <w:name w:val="Subtitle"/>
    <w:basedOn w:val="1"/>
    <w:next w:val="1"/>
    <w:link w:val="46"/>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21">
    <w:name w:val="toc 6"/>
    <w:basedOn w:val="1"/>
    <w:next w:val="1"/>
    <w:semiHidden/>
    <w:qFormat/>
    <w:uiPriority w:val="0"/>
    <w:pPr>
      <w:ind w:left="1050"/>
      <w:jc w:val="left"/>
    </w:pPr>
    <w:rPr>
      <w:rFonts w:asciiTheme="minorHAnsi" w:eastAsiaTheme="minorHAnsi"/>
      <w:sz w:val="18"/>
      <w:szCs w:val="18"/>
    </w:rPr>
  </w:style>
  <w:style w:type="paragraph" w:styleId="22">
    <w:name w:val="toc 2"/>
    <w:basedOn w:val="1"/>
    <w:next w:val="1"/>
    <w:qFormat/>
    <w:uiPriority w:val="39"/>
    <w:pPr>
      <w:ind w:left="210"/>
      <w:jc w:val="left"/>
    </w:pPr>
    <w:rPr>
      <w:rFonts w:asciiTheme="minorHAnsi" w:eastAsiaTheme="minorHAnsi"/>
      <w:smallCaps/>
      <w:sz w:val="20"/>
      <w:szCs w:val="20"/>
    </w:rPr>
  </w:style>
  <w:style w:type="paragraph" w:styleId="23">
    <w:name w:val="toc 9"/>
    <w:basedOn w:val="1"/>
    <w:next w:val="1"/>
    <w:semiHidden/>
    <w:qFormat/>
    <w:uiPriority w:val="0"/>
    <w:pPr>
      <w:ind w:left="1680"/>
      <w:jc w:val="left"/>
    </w:pPr>
    <w:rPr>
      <w:rFonts w:asciiTheme="minorHAnsi" w:eastAsiaTheme="minorHAnsi"/>
      <w:sz w:val="18"/>
      <w:szCs w:val="18"/>
    </w:rPr>
  </w:style>
  <w:style w:type="paragraph" w:styleId="24">
    <w:name w:val="Body Text 2"/>
    <w:basedOn w:val="1"/>
    <w:qFormat/>
    <w:uiPriority w:val="0"/>
    <w:pPr>
      <w:spacing w:after="120" w:line="480" w:lineRule="auto"/>
    </w:pPr>
  </w:style>
  <w:style w:type="paragraph" w:styleId="25">
    <w:name w:val="Normal (Web)"/>
    <w:basedOn w:val="1"/>
    <w:unhideWhenUsed/>
    <w:qFormat/>
    <w:uiPriority w:val="99"/>
    <w:rPr>
      <w:rFonts w:ascii="Calibri" w:hAnsi="Calibri"/>
      <w:sz w:val="24"/>
    </w:rPr>
  </w:style>
  <w:style w:type="paragraph" w:styleId="26">
    <w:name w:val="annotation subject"/>
    <w:basedOn w:val="7"/>
    <w:next w:val="7"/>
    <w:semiHidden/>
    <w:qFormat/>
    <w:uiPriority w:val="0"/>
    <w:rPr>
      <w:b/>
      <w:bCs/>
    </w:rPr>
  </w:style>
  <w:style w:type="table" w:styleId="28">
    <w:name w:val="Table Grid"/>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9">
    <w:name w:val="Table Theme"/>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0">
    <w:name w:val="Table Classic 3"/>
    <w:basedOn w:val="27"/>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31">
    <w:name w:val="Table Simple 1"/>
    <w:basedOn w:val="27"/>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32">
    <w:name w:val="Table Grid 3"/>
    <w:basedOn w:val="27"/>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34">
    <w:name w:val="Strong"/>
    <w:basedOn w:val="33"/>
    <w:qFormat/>
    <w:uiPriority w:val="0"/>
    <w:rPr>
      <w:b/>
      <w:bCs/>
    </w:rPr>
  </w:style>
  <w:style w:type="character" w:styleId="35">
    <w:name w:val="page number"/>
    <w:basedOn w:val="33"/>
    <w:qFormat/>
    <w:uiPriority w:val="0"/>
  </w:style>
  <w:style w:type="character" w:styleId="36">
    <w:name w:val="FollowedHyperlink"/>
    <w:basedOn w:val="33"/>
    <w:unhideWhenUsed/>
    <w:qFormat/>
    <w:uiPriority w:val="99"/>
    <w:rPr>
      <w:color w:val="954F72" w:themeColor="followedHyperlink"/>
      <w:u w:val="single"/>
      <w14:textFill>
        <w14:solidFill>
          <w14:schemeClr w14:val="folHlink"/>
        </w14:solidFill>
      </w14:textFill>
    </w:rPr>
  </w:style>
  <w:style w:type="character" w:styleId="37">
    <w:name w:val="Emphasis"/>
    <w:basedOn w:val="33"/>
    <w:qFormat/>
    <w:uiPriority w:val="20"/>
    <w:rPr>
      <w:i/>
      <w:iCs/>
    </w:rPr>
  </w:style>
  <w:style w:type="character" w:styleId="38">
    <w:name w:val="Hyperlink"/>
    <w:qFormat/>
    <w:uiPriority w:val="99"/>
    <w:rPr>
      <w:color w:val="0000FF"/>
      <w:u w:val="single"/>
    </w:rPr>
  </w:style>
  <w:style w:type="character" w:styleId="39">
    <w:name w:val="annotation reference"/>
    <w:semiHidden/>
    <w:qFormat/>
    <w:uiPriority w:val="0"/>
    <w:rPr>
      <w:sz w:val="21"/>
      <w:szCs w:val="21"/>
    </w:rPr>
  </w:style>
  <w:style w:type="character" w:customStyle="1" w:styleId="40">
    <w:name w:val="正文文本缩进 字符"/>
    <w:link w:val="9"/>
    <w:qFormat/>
    <w:uiPriority w:val="0"/>
    <w:rPr>
      <w:kern w:val="2"/>
      <w:sz w:val="24"/>
      <w:szCs w:val="24"/>
    </w:rPr>
  </w:style>
  <w:style w:type="character" w:customStyle="1" w:styleId="41">
    <w:name w:val="日期 字符"/>
    <w:link w:val="14"/>
    <w:qFormat/>
    <w:uiPriority w:val="0"/>
    <w:rPr>
      <w:kern w:val="2"/>
      <w:sz w:val="21"/>
      <w:szCs w:val="24"/>
    </w:rPr>
  </w:style>
  <w:style w:type="character" w:customStyle="1" w:styleId="42">
    <w:name w:val="highlight"/>
    <w:basedOn w:val="33"/>
    <w:qFormat/>
    <w:uiPriority w:val="0"/>
  </w:style>
  <w:style w:type="character" w:customStyle="1" w:styleId="43">
    <w:name w:val="未处理的提及1"/>
    <w:basedOn w:val="33"/>
    <w:semiHidden/>
    <w:unhideWhenUsed/>
    <w:qFormat/>
    <w:uiPriority w:val="99"/>
    <w:rPr>
      <w:color w:val="605E5C"/>
      <w:shd w:val="clear" w:color="auto" w:fill="E1DFDD"/>
    </w:rPr>
  </w:style>
  <w:style w:type="paragraph" w:styleId="44">
    <w:name w:val="List Paragraph"/>
    <w:basedOn w:val="1"/>
    <w:qFormat/>
    <w:uiPriority w:val="99"/>
    <w:pPr>
      <w:ind w:firstLine="420" w:firstLineChars="200"/>
    </w:pPr>
  </w:style>
  <w:style w:type="character" w:customStyle="1" w:styleId="45">
    <w:name w:val="标题 1 字符"/>
    <w:basedOn w:val="33"/>
    <w:link w:val="2"/>
    <w:qFormat/>
    <w:uiPriority w:val="9"/>
    <w:rPr>
      <w:rFonts w:eastAsia="黑体"/>
      <w:bCs/>
      <w:kern w:val="44"/>
      <w:sz w:val="30"/>
      <w:szCs w:val="44"/>
    </w:rPr>
  </w:style>
  <w:style w:type="character" w:customStyle="1" w:styleId="46">
    <w:name w:val="副标题 字符"/>
    <w:basedOn w:val="33"/>
    <w:link w:val="20"/>
    <w:qFormat/>
    <w:uiPriority w:val="0"/>
    <w:rPr>
      <w:rFonts w:asciiTheme="minorHAnsi" w:hAnsiTheme="minorHAnsi" w:eastAsiaTheme="minorEastAsia" w:cstheme="minorBidi"/>
      <w:b/>
      <w:bCs/>
      <w:kern w:val="28"/>
      <w:sz w:val="32"/>
      <w:szCs w:val="32"/>
    </w:rPr>
  </w:style>
  <w:style w:type="character" w:styleId="47">
    <w:name w:val="Placeholder Text"/>
    <w:basedOn w:val="33"/>
    <w:semiHidden/>
    <w:qFormat/>
    <w:uiPriority w:val="99"/>
    <w:rPr>
      <w:color w:val="808080"/>
    </w:rPr>
  </w:style>
  <w:style w:type="paragraph" w:customStyle="1" w:styleId="4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bCs w:val="0"/>
      <w:color w:val="2F5597" w:themeColor="accent1" w:themeShade="BF"/>
      <w:kern w:val="0"/>
      <w:sz w:val="32"/>
      <w:szCs w:val="32"/>
    </w:rPr>
  </w:style>
  <w:style w:type="table" w:customStyle="1" w:styleId="49">
    <w:name w:val="无格式表格 41"/>
    <w:basedOn w:val="27"/>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50">
    <w:name w:val="页脚 字符"/>
    <w:link w:val="16"/>
    <w:qFormat/>
    <w:uiPriority w:val="99"/>
    <w:rPr>
      <w:kern w:val="2"/>
      <w:sz w:val="18"/>
      <w:szCs w:val="18"/>
    </w:rPr>
  </w:style>
  <w:style w:type="character" w:customStyle="1" w:styleId="51">
    <w:name w:val="页眉 字符"/>
    <w:basedOn w:val="33"/>
    <w:link w:val="17"/>
    <w:qFormat/>
    <w:uiPriority w:val="99"/>
    <w:rPr>
      <w:kern w:val="2"/>
      <w:sz w:val="18"/>
      <w:szCs w:val="18"/>
    </w:rPr>
  </w:style>
  <w:style w:type="table" w:customStyle="1" w:styleId="52">
    <w:name w:val="三线表"/>
    <w:basedOn w:val="28"/>
    <w:qFormat/>
    <w:uiPriority w:val="0"/>
    <w:tblStylePr w:type="firstRow">
      <w:tcPr>
        <w:tcBorders>
          <w:top w:val="nil"/>
          <w:left w:val="single" w:color="auto" w:sz="4" w:space="0"/>
          <w:bottom w:val="nil"/>
          <w:right w:val="nil"/>
          <w:insideH w:val="nil"/>
          <w:insideV w:val="nil"/>
        </w:tcBorders>
      </w:tcPr>
    </w:tblStylePr>
  </w:style>
  <w:style w:type="character" w:customStyle="1" w:styleId="53">
    <w:name w:val="正文文本缩进 字符1"/>
    <w:basedOn w:val="33"/>
    <w:semiHidden/>
    <w:qFormat/>
    <w:uiPriority w:val="99"/>
  </w:style>
  <w:style w:type="character" w:customStyle="1" w:styleId="54">
    <w:name w:val="标题 2 字符"/>
    <w:basedOn w:val="33"/>
    <w:link w:val="3"/>
    <w:qFormat/>
    <w:uiPriority w:val="9"/>
    <w:rPr>
      <w:rFonts w:eastAsia="黑体"/>
      <w:iCs/>
      <w:kern w:val="2"/>
      <w:sz w:val="28"/>
      <w:szCs w:val="28"/>
    </w:rPr>
  </w:style>
  <w:style w:type="character" w:customStyle="1" w:styleId="55">
    <w:name w:val="Unresolved Mention"/>
    <w:basedOn w:val="33"/>
    <w:semiHidden/>
    <w:unhideWhenUsed/>
    <w:qFormat/>
    <w:uiPriority w:val="99"/>
    <w:rPr>
      <w:color w:val="605E5C"/>
      <w:shd w:val="clear" w:color="auto" w:fill="E1DFDD"/>
    </w:rPr>
  </w:style>
  <w:style w:type="character" w:customStyle="1" w:styleId="56">
    <w:name w:val="标题 3 字符"/>
    <w:basedOn w:val="33"/>
    <w:link w:val="4"/>
    <w:qFormat/>
    <w:uiPriority w:val="9"/>
    <w:rPr>
      <w:b/>
      <w:bCs/>
      <w:kern w:val="2"/>
      <w:sz w:val="24"/>
      <w:szCs w:val="24"/>
    </w:rPr>
  </w:style>
  <w:style w:type="table" w:customStyle="1" w:styleId="57">
    <w:name w:val="样式1"/>
    <w:basedOn w:val="27"/>
    <w:qFormat/>
    <w:uiPriority w:val="99"/>
    <w:rPr>
      <w:rFonts w:asciiTheme="minorHAnsi" w:hAnsiTheme="minorHAnsi" w:eastAsiaTheme="minorEastAsia" w:cstheme="minorBidi"/>
      <w:kern w:val="2"/>
      <w:sz w:val="21"/>
      <w:szCs w:val="22"/>
    </w:rPr>
    <w:tblPr>
      <w:tblBorders>
        <w:top w:val="single" w:color="auto" w:sz="12" w:space="0"/>
        <w:bottom w:val="single" w:color="auto" w:sz="12" w:space="0"/>
      </w:tblBorders>
    </w:tblPr>
  </w:style>
  <w:style w:type="table" w:customStyle="1" w:styleId="58">
    <w:name w:val="样式2"/>
    <w:basedOn w:val="27"/>
    <w:qFormat/>
    <w:uiPriority w:val="99"/>
    <w:rPr>
      <w:rFonts w:asciiTheme="minorHAnsi" w:hAnsiTheme="minorHAnsi" w:eastAsiaTheme="minorEastAsia" w:cstheme="minorBidi"/>
      <w:kern w:val="2"/>
      <w:sz w:val="21"/>
      <w:szCs w:val="22"/>
    </w:rPr>
    <w:tblPr>
      <w:tblBorders>
        <w:bottom w:val="single" w:color="auto" w:sz="6" w:space="0"/>
      </w:tblBorders>
    </w:tblPr>
  </w:style>
  <w:style w:type="paragraph" w:customStyle="1" w:styleId="59">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bCs w:val="0"/>
      <w:color w:val="2F5597" w:themeColor="accent1" w:themeShade="BF"/>
      <w:kern w:val="0"/>
      <w:sz w:val="32"/>
      <w:szCs w:val="32"/>
    </w:rPr>
  </w:style>
  <w:style w:type="table" w:customStyle="1" w:styleId="60">
    <w:name w:val="样式3"/>
    <w:basedOn w:val="27"/>
    <w:qFormat/>
    <w:uiPriority w:val="99"/>
    <w:tblPr>
      <w:tblBorders>
        <w:left w:val="single" w:color="auto" w:sz="4" w:space="0"/>
        <w:right w:val="single" w:color="auto" w:sz="4" w:space="0"/>
        <w:insideH w:val="single" w:color="auto" w:sz="4" w:space="0"/>
        <w:insideV w:val="single" w:color="auto" w:sz="4" w:space="0"/>
      </w:tblBorders>
    </w:tblPr>
  </w:style>
  <w:style w:type="table" w:customStyle="1" w:styleId="61">
    <w:name w:val="样式4"/>
    <w:basedOn w:val="27"/>
    <w:qFormat/>
    <w:uiPriority w:val="99"/>
    <w:tblPr>
      <w:tblBorders>
        <w:left w:val="single" w:color="auto" w:sz="4" w:space="0"/>
        <w:right w:val="single" w:color="auto" w:sz="4" w:space="0"/>
        <w:insideH w:val="single" w:color="auto" w:sz="6" w:space="0"/>
        <w:insideV w:val="single" w:color="auto" w:sz="6" w:space="0"/>
      </w:tblBorders>
    </w:tblPr>
  </w:style>
  <w:style w:type="table" w:customStyle="1" w:styleId="62">
    <w:name w:val="样式5"/>
    <w:basedOn w:val="27"/>
    <w:qFormat/>
    <w:uiPriority w:val="99"/>
    <w:tblPr>
      <w:tblBorders>
        <w:left w:val="single" w:color="auto" w:sz="4" w:space="0"/>
        <w:right w:val="single" w:color="auto" w:sz="4" w:space="0"/>
        <w:insideH w:val="single" w:color="auto" w:sz="6" w:space="0"/>
        <w:insideV w:val="single" w:color="auto" w:sz="6" w:space="0"/>
      </w:tblBorders>
    </w:tblPr>
  </w:style>
  <w:style w:type="table" w:customStyle="1" w:styleId="63">
    <w:name w:val="样式6"/>
    <w:basedOn w:val="27"/>
    <w:qFormat/>
    <w:uiPriority w:val="99"/>
    <w:tblPr>
      <w:tblBorders>
        <w:top w:val="single" w:color="auto" w:sz="12" w:space="0"/>
        <w:bottom w:val="single" w:color="auto" w:sz="12" w:space="0"/>
      </w:tblBorders>
    </w:tblPr>
  </w:style>
  <w:style w:type="table" w:customStyle="1" w:styleId="64">
    <w:name w:val="样式7"/>
    <w:basedOn w:val="27"/>
    <w:qFormat/>
    <w:uiPriority w:val="99"/>
  </w:style>
  <w:style w:type="table" w:customStyle="1" w:styleId="65">
    <w:name w:val="样式8"/>
    <w:basedOn w:val="27"/>
    <w:qFormat/>
    <w:uiPriority w:val="99"/>
    <w:tblPr>
      <w:tblBorders>
        <w:bottom w:val="single" w:color="auto" w:sz="6" w:space="0"/>
      </w:tblBorders>
    </w:tblPr>
  </w:style>
  <w:style w:type="paragraph" w:customStyle="1" w:styleId="66">
    <w:name w:val="图名中文"/>
    <w:basedOn w:val="1"/>
    <w:qFormat/>
    <w:uiPriority w:val="0"/>
    <w:pPr>
      <w:snapToGrid w:val="0"/>
      <w:ind w:firstLine="480" w:firstLineChars="200"/>
      <w:jc w:val="center"/>
    </w:pPr>
    <w:rPr>
      <w:rFonts w:ascii="宋体" w:hAnsi="宋体"/>
      <w:sz w:val="21"/>
      <w:szCs w:val="21"/>
      <w:lang w:eastAsia="en-US" w:bidi="en-US"/>
    </w:rPr>
  </w:style>
  <w:style w:type="paragraph" w:customStyle="1" w:styleId="67">
    <w:name w:val="正文1"/>
    <w:basedOn w:val="1"/>
    <w:qFormat/>
    <w:uiPriority w:val="0"/>
    <w:pPr>
      <w:snapToGrid w:val="0"/>
      <w:ind w:firstLine="480" w:firstLineChars="200"/>
      <w:jc w:val="left"/>
    </w:pPr>
    <w:rPr>
      <w:szCs w:val="20"/>
      <w:lang w:eastAsia="en-US" w:bidi="en-US"/>
    </w:rPr>
  </w:style>
  <w:style w:type="paragraph" w:customStyle="1" w:styleId="68">
    <w:name w:val="图名英文"/>
    <w:basedOn w:val="1"/>
    <w:qFormat/>
    <w:uiPriority w:val="0"/>
    <w:pPr>
      <w:snapToGrid w:val="0"/>
      <w:ind w:firstLine="480" w:firstLineChars="200"/>
      <w:jc w:val="center"/>
    </w:pPr>
    <w:rPr>
      <w:sz w:val="21"/>
      <w:szCs w:val="21"/>
      <w:lang w:eastAsia="en-US" w:bidi="en-US"/>
    </w:rPr>
  </w:style>
  <w:style w:type="paragraph" w:customStyle="1" w:styleId="69">
    <w:name w:val="参考文献正文"/>
    <w:basedOn w:val="1"/>
    <w:qFormat/>
    <w:uiPriority w:val="0"/>
    <w:pPr>
      <w:snapToGrid w:val="0"/>
      <w:ind w:firstLine="480" w:firstLineChars="200"/>
      <w:jc w:val="left"/>
    </w:pPr>
    <w:rPr>
      <w:rFonts w:ascii="宋体" w:hAnsi="宋体"/>
      <w:sz w:val="21"/>
      <w:szCs w:val="21"/>
      <w:lang w:bidi="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oleObject" Target="embeddings/oleObject1.bin"/><Relationship Id="rId17" Type="http://schemas.openxmlformats.org/officeDocument/2006/relationships/image" Target="media/image2.pn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6A0CCE-BA6A-485F-A89F-863634836AE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7752</Words>
  <Characters>8656</Characters>
  <Lines>173</Lines>
  <Paragraphs>48</Paragraphs>
  <TotalTime>7</TotalTime>
  <ScaleCrop>false</ScaleCrop>
  <LinksUpToDate>false</LinksUpToDate>
  <CharactersWithSpaces>9338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2022-05-31T03:45:00Z</dcterms:created>
  <dc:creator>微软用户</dc:creator>
  <cp:lastModifiedBy>李宝毅</cp:lastModifiedBy>
  <cp:lastPrinted>2022-05-30T11:02:00Z</cp:lastPrinted>
  <dcterms:modified xsi:type="dcterms:W3CDTF">2023-02-25T07:26:03Z</dcterms:modified>
  <dc:title>  </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2A876EFEC9314B1EA6D8D6E9035BC739</vt:lpwstr>
  </property>
</Properties>
</file>